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123" w:rsidRPr="00E67B05" w:rsidRDefault="004C658E" w:rsidP="008A2A57">
      <w:pPr>
        <w:pStyle w:val="Textboxgrey"/>
        <w:spacing w:before="0" w:line="200" w:lineRule="atLeast"/>
      </w:pPr>
      <w:r>
        <w:rPr>
          <w:noProof/>
          <w:lang w:eastAsia="en-AU"/>
        </w:rPr>
        <mc:AlternateContent>
          <mc:Choice Requires="wps">
            <w:drawing>
              <wp:anchor distT="45720" distB="45720" distL="114300" distR="114300" simplePos="0" relativeHeight="251691008" behindDoc="1" locked="0" layoutInCell="1" allowOverlap="1" wp14:anchorId="4943D8CE" wp14:editId="4AE1352C">
                <wp:simplePos x="0" y="0"/>
                <wp:positionH relativeFrom="margin">
                  <wp:posOffset>4669428</wp:posOffset>
                </wp:positionH>
                <wp:positionV relativeFrom="paragraph">
                  <wp:posOffset>3552916</wp:posOffset>
                </wp:positionV>
                <wp:extent cx="4453890" cy="59283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5928360"/>
                        </a:xfrm>
                        <a:prstGeom prst="rect">
                          <a:avLst/>
                        </a:prstGeom>
                        <a:noFill/>
                        <a:ln w="9525">
                          <a:noFill/>
                          <a:miter lim="800000"/>
                          <a:headEnd/>
                          <a:tailEnd/>
                        </a:ln>
                      </wps:spPr>
                      <wps:txbx>
                        <w:txbxContent>
                          <w:p w:rsidR="009D021B" w:rsidRPr="009D021B" w:rsidRDefault="009D021B" w:rsidP="00513D98">
                            <w:pPr>
                              <w:pStyle w:val="A3HEWhite"/>
                              <w:rPr>
                                <w:color w:val="262626" w:themeColor="text1" w:themeTint="D9"/>
                              </w:rPr>
                            </w:pPr>
                            <w:r w:rsidRPr="009D021B">
                              <w:rPr>
                                <w:color w:val="262626" w:themeColor="text1" w:themeTint="D9"/>
                              </w:rPr>
                              <w:t>How were the species prioritised?</w:t>
                            </w:r>
                          </w:p>
                          <w:p w:rsidR="009D021B" w:rsidRPr="000A69D3" w:rsidRDefault="009D021B" w:rsidP="00513D98">
                            <w:pPr>
                              <w:pStyle w:val="Textboxgrey"/>
                              <w:jc w:val="left"/>
                              <w:rPr>
                                <w:color w:val="1D1B11" w:themeColor="background2" w:themeShade="1A"/>
                                <w:szCs w:val="22"/>
                              </w:rPr>
                            </w:pPr>
                            <w:r w:rsidRPr="000A69D3">
                              <w:rPr>
                                <w:color w:val="262626" w:themeColor="text1" w:themeTint="D9"/>
                                <w:szCs w:val="22"/>
                              </w:rPr>
                              <w:t>We prioritised the environmental values according to:</w:t>
                            </w:r>
                            <w:r w:rsidR="002804E7" w:rsidRPr="000A69D3">
                              <w:rPr>
                                <w:color w:val="262626" w:themeColor="text1" w:themeTint="D9"/>
                                <w:szCs w:val="22"/>
                              </w:rPr>
                              <w:t xml:space="preserve"> </w:t>
                            </w:r>
                            <w:r w:rsidRPr="000A69D3">
                              <w:rPr>
                                <w:color w:val="1D1B11" w:themeColor="background2" w:themeShade="1A"/>
                                <w:szCs w:val="22"/>
                              </w:rPr>
                              <w:t>their conservation importance at state and national levels</w:t>
                            </w:r>
                            <w:r w:rsidR="002804E7" w:rsidRPr="000A69D3">
                              <w:rPr>
                                <w:color w:val="1D1B11" w:themeColor="background2" w:themeShade="1A"/>
                                <w:szCs w:val="22"/>
                              </w:rPr>
                              <w:t xml:space="preserve">, </w:t>
                            </w:r>
                            <w:r w:rsidRPr="000A69D3">
                              <w:rPr>
                                <w:color w:val="1D1B11" w:themeColor="background2" w:themeShade="1A"/>
                                <w:szCs w:val="22"/>
                              </w:rPr>
                              <w:t>their resilience to fire regimes</w:t>
                            </w:r>
                            <w:r w:rsidR="002804E7" w:rsidRPr="000A69D3">
                              <w:rPr>
                                <w:color w:val="1D1B11" w:themeColor="background2" w:themeShade="1A"/>
                                <w:szCs w:val="22"/>
                              </w:rPr>
                              <w:t xml:space="preserve"> and </w:t>
                            </w:r>
                            <w:r w:rsidRPr="000A69D3">
                              <w:rPr>
                                <w:color w:val="1D1B11" w:themeColor="background2" w:themeShade="1A"/>
                                <w:szCs w:val="22"/>
                              </w:rPr>
                              <w:t>the ability to manage them at a landscape level</w:t>
                            </w:r>
                          </w:p>
                          <w:p w:rsidR="009D021B" w:rsidRDefault="00270A93" w:rsidP="00513D98">
                            <w:pPr>
                              <w:pStyle w:val="Textboxgrey"/>
                              <w:jc w:val="left"/>
                              <w:rPr>
                                <w:color w:val="1D1B11" w:themeColor="background2" w:themeShade="1A"/>
                                <w:szCs w:val="22"/>
                              </w:rPr>
                            </w:pPr>
                            <w:r w:rsidRPr="000A69D3">
                              <w:rPr>
                                <w:color w:val="1D1B11" w:themeColor="background2" w:themeShade="1A"/>
                                <w:szCs w:val="22"/>
                              </w:rPr>
                              <w:t xml:space="preserve">DELWP and </w:t>
                            </w:r>
                            <w:r w:rsidR="00F51FEA" w:rsidRPr="000A69D3">
                              <w:rPr>
                                <w:color w:val="1D1B11" w:themeColor="background2" w:themeShade="1A"/>
                                <w:szCs w:val="22"/>
                              </w:rPr>
                              <w:t>PV</w:t>
                            </w:r>
                            <w:r w:rsidRPr="000A69D3">
                              <w:rPr>
                                <w:color w:val="1D1B11" w:themeColor="background2" w:themeShade="1A"/>
                                <w:szCs w:val="22"/>
                              </w:rPr>
                              <w:t xml:space="preserve"> Biodiversity teams</w:t>
                            </w:r>
                            <w:r w:rsidR="009D021B" w:rsidRPr="000A69D3">
                              <w:rPr>
                                <w:color w:val="1D1B11" w:themeColor="background2" w:themeShade="1A"/>
                                <w:szCs w:val="22"/>
                              </w:rPr>
                              <w:t xml:space="preserve"> mapped areas </w:t>
                            </w:r>
                            <w:r w:rsidR="00F85FF1">
                              <w:rPr>
                                <w:color w:val="1D1B11" w:themeColor="background2" w:themeShade="1A"/>
                                <w:szCs w:val="22"/>
                              </w:rPr>
                              <w:t>of the landscape that contained:</w:t>
                            </w:r>
                          </w:p>
                          <w:p w:rsidR="00D83E52" w:rsidRPr="004A5BF7" w:rsidRDefault="00F85FF1" w:rsidP="00513D98">
                            <w:pPr>
                              <w:pStyle w:val="Boxbullet"/>
                              <w:spacing w:before="120" w:after="0"/>
                            </w:pPr>
                            <w:r>
                              <w:t>f</w:t>
                            </w:r>
                            <w:r w:rsidR="00270A93" w:rsidRPr="004A5BF7">
                              <w:t>ire-</w:t>
                            </w:r>
                            <w:r w:rsidR="00227FAF" w:rsidRPr="004A5BF7">
                              <w:t>sensitive ecological communities</w:t>
                            </w:r>
                            <w:r w:rsidR="00270A93" w:rsidRPr="004A5BF7">
                              <w:t>,</w:t>
                            </w:r>
                            <w:r w:rsidR="00227FAF" w:rsidRPr="004A5BF7">
                              <w:t xml:space="preserve"> such as Alpine Sphagnum Bogs and Fens, Littoral Rainforests and Coastal Vine Thickets, which can have severe and long</w:t>
                            </w:r>
                            <w:r w:rsidR="00270A93" w:rsidRPr="004A5BF7">
                              <w:t>-</w:t>
                            </w:r>
                            <w:r w:rsidR="00227FAF" w:rsidRPr="004A5BF7">
                              <w:t>term ecological effects from intense bushfires</w:t>
                            </w:r>
                          </w:p>
                          <w:p w:rsidR="00D83E52" w:rsidRPr="004A5BF7" w:rsidRDefault="00F85FF1" w:rsidP="00513D98">
                            <w:pPr>
                              <w:pStyle w:val="Boxbullet"/>
                              <w:spacing w:after="0"/>
                            </w:pPr>
                            <w:r>
                              <w:t>S</w:t>
                            </w:r>
                            <w:r w:rsidR="00227FAF" w:rsidRPr="004A5BF7">
                              <w:t>tate (Flora and Fauna Guarantee Act) and Commonwealth (Environment Protection and Biodiversity Conservation Act) threatened and vulnerable species</w:t>
                            </w:r>
                          </w:p>
                          <w:p w:rsidR="00D83E52" w:rsidRPr="004A5BF7" w:rsidRDefault="00F85FF1" w:rsidP="00513D98">
                            <w:pPr>
                              <w:pStyle w:val="Boxbullet"/>
                              <w:spacing w:after="0"/>
                            </w:pPr>
                            <w:r>
                              <w:t>h</w:t>
                            </w:r>
                            <w:r w:rsidR="00227FAF" w:rsidRPr="004A5BF7">
                              <w:t>abitat</w:t>
                            </w:r>
                            <w:r>
                              <w:t>s</w:t>
                            </w:r>
                            <w:r w:rsidR="00227FAF" w:rsidRPr="004A5BF7">
                              <w:t xml:space="preserve"> for 17 priority flora species</w:t>
                            </w:r>
                            <w:r w:rsidR="00270A93" w:rsidRPr="004A5BF7">
                              <w:t xml:space="preserve">, including </w:t>
                            </w:r>
                            <w:r w:rsidR="00227FAF" w:rsidRPr="004A5BF7">
                              <w:t>Colquhoun Gre</w:t>
                            </w:r>
                            <w:r w:rsidR="00270A93" w:rsidRPr="004A5BF7">
                              <w:t xml:space="preserve">villea and Wellington </w:t>
                            </w:r>
                            <w:proofErr w:type="spellStart"/>
                            <w:r w:rsidR="00270A93" w:rsidRPr="004A5BF7">
                              <w:t>Mintbush</w:t>
                            </w:r>
                            <w:proofErr w:type="spellEnd"/>
                          </w:p>
                          <w:p w:rsidR="00D83E52" w:rsidRPr="004A5BF7" w:rsidRDefault="00F85FF1" w:rsidP="00513D98">
                            <w:pPr>
                              <w:pStyle w:val="Textboxbulletswhite"/>
                              <w:spacing w:before="0" w:after="0"/>
                            </w:pPr>
                            <w:r>
                              <w:t>h</w:t>
                            </w:r>
                            <w:r w:rsidR="00227FAF" w:rsidRPr="004A5BF7">
                              <w:t>abitat</w:t>
                            </w:r>
                            <w:r>
                              <w:t>s</w:t>
                            </w:r>
                            <w:r w:rsidR="00227FAF" w:rsidRPr="004A5BF7">
                              <w:t xml:space="preserve"> for 26 priority fauna species</w:t>
                            </w:r>
                            <w:r w:rsidR="00270A93" w:rsidRPr="004A5BF7">
                              <w:t>, including the</w:t>
                            </w:r>
                            <w:r w:rsidR="00227FAF" w:rsidRPr="004A5BF7">
                              <w:t xml:space="preserve"> Lace Monitor, the Powerful Owl and the Spotted Quoll</w:t>
                            </w:r>
                            <w:r>
                              <w:t>.</w:t>
                            </w:r>
                          </w:p>
                          <w:p w:rsidR="002804E7" w:rsidRPr="002804E7" w:rsidRDefault="002804E7" w:rsidP="00513D98">
                            <w:pPr>
                              <w:pStyle w:val="Boxbullet"/>
                              <w:numPr>
                                <w:ilvl w:val="0"/>
                                <w:numId w:val="0"/>
                              </w:numPr>
                              <w:spacing w:before="360"/>
                              <w:ind w:left="170"/>
                              <w:rPr>
                                <w:rStyle w:val="A3HEChar"/>
                                <w:rFonts w:ascii="Arial" w:hAnsi="Arial" w:cs="Arial"/>
                                <w:color w:val="262626" w:themeColor="text1" w:themeTint="D9"/>
                                <w:sz w:val="44"/>
                                <w:szCs w:val="44"/>
                              </w:rPr>
                            </w:pPr>
                            <w:r w:rsidRPr="002804E7">
                              <w:rPr>
                                <w:rStyle w:val="A3HEChar"/>
                                <w:rFonts w:ascii="Arial" w:hAnsi="Arial" w:cs="Arial"/>
                                <w:color w:val="262626" w:themeColor="text1" w:themeTint="D9"/>
                                <w:sz w:val="44"/>
                                <w:szCs w:val="44"/>
                              </w:rPr>
                              <w:t>Fire is vital for resilience</w:t>
                            </w:r>
                          </w:p>
                          <w:p w:rsidR="006D15F8" w:rsidRDefault="002804E7" w:rsidP="00513D98">
                            <w:pPr>
                              <w:pStyle w:val="Boxbullet"/>
                              <w:numPr>
                                <w:ilvl w:val="0"/>
                                <w:numId w:val="0"/>
                              </w:numPr>
                              <w:ind w:left="170"/>
                              <w:rPr>
                                <w:rStyle w:val="TextboxgreyChar"/>
                                <w:rFonts w:eastAsiaTheme="minorEastAsia"/>
                                <w:sz w:val="22"/>
                                <w:szCs w:val="22"/>
                              </w:rPr>
                            </w:pPr>
                            <w:r w:rsidRPr="000A69D3">
                              <w:rPr>
                                <w:rStyle w:val="TextboxgreyChar"/>
                                <w:rFonts w:eastAsiaTheme="minorEastAsia"/>
                                <w:sz w:val="22"/>
                                <w:szCs w:val="22"/>
                              </w:rPr>
                              <w:t xml:space="preserve">Fire plays an essential role in the ecology of many </w:t>
                            </w:r>
                            <w:r w:rsidR="00E72065">
                              <w:rPr>
                                <w:rStyle w:val="TextboxgreyChar"/>
                                <w:rFonts w:eastAsiaTheme="minorEastAsia"/>
                                <w:sz w:val="22"/>
                                <w:szCs w:val="22"/>
                              </w:rPr>
                              <w:t xml:space="preserve">native </w:t>
                            </w:r>
                            <w:r w:rsidRPr="000A69D3">
                              <w:rPr>
                                <w:rStyle w:val="TextboxgreyChar"/>
                                <w:rFonts w:eastAsiaTheme="minorEastAsia"/>
                                <w:sz w:val="22"/>
                                <w:szCs w:val="22"/>
                              </w:rPr>
                              <w:t xml:space="preserve">plants. </w:t>
                            </w:r>
                            <w:r w:rsidR="006B7015">
                              <w:rPr>
                                <w:rStyle w:val="TextboxgreyChar"/>
                                <w:rFonts w:eastAsiaTheme="minorEastAsia"/>
                                <w:sz w:val="22"/>
                                <w:szCs w:val="22"/>
                              </w:rPr>
                              <w:t>DELWP</w:t>
                            </w:r>
                            <w:r w:rsidRPr="000A69D3">
                              <w:rPr>
                                <w:rStyle w:val="TextboxgreyChar"/>
                                <w:rFonts w:eastAsiaTheme="minorEastAsia"/>
                                <w:sz w:val="22"/>
                                <w:szCs w:val="22"/>
                              </w:rPr>
                              <w:t xml:space="preserve"> </w:t>
                            </w:r>
                            <w:r w:rsidR="00E72065">
                              <w:rPr>
                                <w:rStyle w:val="TextboxgreyChar"/>
                                <w:rFonts w:eastAsiaTheme="minorEastAsia"/>
                                <w:sz w:val="22"/>
                                <w:szCs w:val="22"/>
                              </w:rPr>
                              <w:t xml:space="preserve">currently </w:t>
                            </w:r>
                            <w:r w:rsidRPr="000A69D3">
                              <w:rPr>
                                <w:rStyle w:val="TextboxgreyChar"/>
                                <w:rFonts w:eastAsiaTheme="minorEastAsia"/>
                                <w:sz w:val="22"/>
                                <w:szCs w:val="22"/>
                              </w:rPr>
                              <w:t xml:space="preserve">uses </w:t>
                            </w:r>
                            <w:r w:rsidRPr="00E72065">
                              <w:rPr>
                                <w:rStyle w:val="TextboxgreyChar"/>
                                <w:rFonts w:eastAsiaTheme="minorEastAsia"/>
                                <w:b/>
                                <w:sz w:val="22"/>
                                <w:szCs w:val="22"/>
                              </w:rPr>
                              <w:t>Tolerable Fire Intervals (TFIs)</w:t>
                            </w:r>
                            <w:r w:rsidRPr="000A69D3">
                              <w:rPr>
                                <w:rStyle w:val="TextboxgreyChar"/>
                                <w:rFonts w:eastAsiaTheme="minorEastAsia"/>
                                <w:sz w:val="22"/>
                                <w:szCs w:val="22"/>
                              </w:rPr>
                              <w:t xml:space="preserve"> to determine the effect of the strategy on ecosystem resilience. </w:t>
                            </w:r>
                            <w:r w:rsidR="006B7015">
                              <w:rPr>
                                <w:rStyle w:val="TextboxgreyChar"/>
                                <w:rFonts w:eastAsiaTheme="minorEastAsia"/>
                                <w:sz w:val="22"/>
                                <w:szCs w:val="22"/>
                              </w:rPr>
                              <w:t>A</w:t>
                            </w:r>
                            <w:r w:rsidRPr="000A69D3">
                              <w:rPr>
                                <w:rStyle w:val="TextboxgreyChar"/>
                                <w:rFonts w:eastAsiaTheme="minorEastAsia"/>
                                <w:sz w:val="22"/>
                                <w:szCs w:val="22"/>
                              </w:rPr>
                              <w:t>lternative processes</w:t>
                            </w:r>
                            <w:r w:rsidR="006B7015">
                              <w:rPr>
                                <w:rStyle w:val="TextboxgreyChar"/>
                                <w:rFonts w:eastAsiaTheme="minorEastAsia"/>
                                <w:sz w:val="22"/>
                                <w:szCs w:val="22"/>
                              </w:rPr>
                              <w:t xml:space="preserve"> are being developed</w:t>
                            </w:r>
                            <w:r w:rsidRPr="000A69D3">
                              <w:rPr>
                                <w:rStyle w:val="TextboxgreyChar"/>
                                <w:rFonts w:eastAsiaTheme="minorEastAsia"/>
                                <w:sz w:val="22"/>
                                <w:szCs w:val="22"/>
                              </w:rPr>
                              <w:t xml:space="preserve"> that will give more accurate measures. These include </w:t>
                            </w:r>
                            <w:r w:rsidRPr="000A69D3">
                              <w:rPr>
                                <w:rStyle w:val="TextboxgreyChar"/>
                                <w:rFonts w:eastAsiaTheme="minorEastAsia"/>
                                <w:b/>
                                <w:sz w:val="22"/>
                                <w:szCs w:val="22"/>
                              </w:rPr>
                              <w:t>Geometric Mean of Abundance</w:t>
                            </w:r>
                            <w:r w:rsidRPr="000A69D3">
                              <w:rPr>
                                <w:rStyle w:val="TextboxgreyChar"/>
                                <w:rFonts w:eastAsiaTheme="minorEastAsia"/>
                                <w:sz w:val="22"/>
                                <w:szCs w:val="22"/>
                              </w:rPr>
                              <w:t xml:space="preserve"> and</w:t>
                            </w:r>
                            <w:r w:rsidRPr="000A69D3">
                              <w:rPr>
                                <w:rStyle w:val="TextboxgreyChar"/>
                                <w:rFonts w:eastAsiaTheme="minorEastAsia"/>
                                <w:b/>
                                <w:sz w:val="22"/>
                                <w:szCs w:val="22"/>
                              </w:rPr>
                              <w:t xml:space="preserve"> </w:t>
                            </w:r>
                            <w:r w:rsidR="00E72065">
                              <w:rPr>
                                <w:rStyle w:val="TextboxgreyChar"/>
                                <w:rFonts w:eastAsiaTheme="minorEastAsia"/>
                                <w:b/>
                                <w:sz w:val="22"/>
                                <w:szCs w:val="22"/>
                              </w:rPr>
                              <w:t xml:space="preserve">Vegetation </w:t>
                            </w:r>
                            <w:r w:rsidRPr="000A69D3">
                              <w:rPr>
                                <w:rStyle w:val="TextboxgreyChar"/>
                                <w:rFonts w:eastAsiaTheme="minorEastAsia"/>
                                <w:b/>
                                <w:sz w:val="22"/>
                                <w:szCs w:val="22"/>
                              </w:rPr>
                              <w:t>Growth Stage Structure</w:t>
                            </w:r>
                            <w:r w:rsidRPr="000A69D3">
                              <w:rPr>
                                <w:rStyle w:val="TextboxgreyChar"/>
                                <w:rFonts w:eastAsiaTheme="minorEastAsia"/>
                                <w:sz w:val="22"/>
                                <w:szCs w:val="22"/>
                              </w:rPr>
                              <w:t>.</w:t>
                            </w:r>
                          </w:p>
                          <w:p w:rsidR="00513D98" w:rsidRDefault="002804E7" w:rsidP="00513D98">
                            <w:pPr>
                              <w:pStyle w:val="Boxbullet"/>
                              <w:numPr>
                                <w:ilvl w:val="0"/>
                                <w:numId w:val="0"/>
                              </w:numPr>
                              <w:spacing w:after="0"/>
                              <w:ind w:left="170"/>
                              <w:rPr>
                                <w:rStyle w:val="TextboxgreyChar"/>
                                <w:rFonts w:eastAsiaTheme="minorEastAsia"/>
                                <w:sz w:val="22"/>
                                <w:szCs w:val="22"/>
                              </w:rPr>
                            </w:pPr>
                            <w:r w:rsidRPr="000A69D3">
                              <w:rPr>
                                <w:rStyle w:val="TextboxgreyChar"/>
                                <w:rFonts w:eastAsiaTheme="minorEastAsia"/>
                                <w:sz w:val="22"/>
                                <w:szCs w:val="22"/>
                              </w:rPr>
                              <w:t>For more</w:t>
                            </w:r>
                            <w:r w:rsidR="004A5BF7">
                              <w:rPr>
                                <w:rStyle w:val="TextboxgreyChar"/>
                                <w:rFonts w:eastAsiaTheme="minorEastAsia"/>
                                <w:sz w:val="22"/>
                                <w:szCs w:val="22"/>
                              </w:rPr>
                              <w:t xml:space="preserve"> information</w:t>
                            </w:r>
                            <w:r w:rsidRPr="000A69D3">
                              <w:rPr>
                                <w:rStyle w:val="TextboxgreyChar"/>
                                <w:rFonts w:eastAsiaTheme="minorEastAsia"/>
                                <w:sz w:val="22"/>
                                <w:szCs w:val="22"/>
                              </w:rPr>
                              <w:t xml:space="preserve"> on </w:t>
                            </w:r>
                            <w:r w:rsidR="00E72065">
                              <w:rPr>
                                <w:rStyle w:val="TextboxgreyChar"/>
                                <w:rFonts w:eastAsiaTheme="minorEastAsia"/>
                                <w:sz w:val="22"/>
                                <w:szCs w:val="22"/>
                              </w:rPr>
                              <w:t xml:space="preserve">how strategic bushfire management supports </w:t>
                            </w:r>
                            <w:r w:rsidRPr="000A69D3">
                              <w:rPr>
                                <w:rStyle w:val="TextboxgreyChar"/>
                                <w:rFonts w:eastAsiaTheme="minorEastAsia"/>
                                <w:sz w:val="22"/>
                                <w:szCs w:val="22"/>
                              </w:rPr>
                              <w:t>eco</w:t>
                            </w:r>
                            <w:r w:rsidR="00D71CC1">
                              <w:rPr>
                                <w:rStyle w:val="TextboxgreyChar"/>
                                <w:rFonts w:eastAsiaTheme="minorEastAsia"/>
                                <w:sz w:val="22"/>
                                <w:szCs w:val="22"/>
                              </w:rPr>
                              <w:t>system</w:t>
                            </w:r>
                            <w:r w:rsidR="004A5BF7">
                              <w:rPr>
                                <w:rStyle w:val="TextboxgreyChar"/>
                                <w:rFonts w:eastAsiaTheme="minorEastAsia"/>
                                <w:sz w:val="22"/>
                                <w:szCs w:val="22"/>
                              </w:rPr>
                              <w:t xml:space="preserve"> resilience, </w:t>
                            </w:r>
                            <w:r w:rsidR="00E72065">
                              <w:rPr>
                                <w:rStyle w:val="TextboxgreyChar"/>
                                <w:rFonts w:eastAsiaTheme="minorEastAsia"/>
                                <w:sz w:val="22"/>
                                <w:szCs w:val="22"/>
                              </w:rPr>
                              <w:t>request the factsheet</w:t>
                            </w:r>
                            <w:r w:rsidR="00D71CC1">
                              <w:rPr>
                                <w:rStyle w:val="TextboxgreyChar"/>
                                <w:rFonts w:eastAsiaTheme="minorEastAsia"/>
                                <w:sz w:val="22"/>
                                <w:szCs w:val="22"/>
                              </w:rPr>
                              <w:t>s</w:t>
                            </w:r>
                            <w:r w:rsidR="00E72065">
                              <w:rPr>
                                <w:rStyle w:val="TextboxgreyChar"/>
                                <w:rFonts w:eastAsiaTheme="minorEastAsia"/>
                                <w:sz w:val="22"/>
                                <w:szCs w:val="22"/>
                              </w:rPr>
                              <w:t xml:space="preserve"> from </w:t>
                            </w:r>
                            <w:hyperlink r:id="rId8" w:history="1">
                              <w:r w:rsidR="00E72065" w:rsidRPr="00D55194">
                                <w:rPr>
                                  <w:rStyle w:val="Hyperlink"/>
                                  <w:rFonts w:eastAsiaTheme="minorEastAsia"/>
                                </w:rPr>
                                <w:t>alpine.greatergippsland@delwp.vic.gov.au</w:t>
                              </w:r>
                            </w:hyperlink>
                            <w:r w:rsidR="00E72065">
                              <w:rPr>
                                <w:rStyle w:val="TextboxgreyChar"/>
                                <w:rFonts w:eastAsiaTheme="minorEastAsia"/>
                                <w:sz w:val="22"/>
                                <w:szCs w:val="22"/>
                              </w:rPr>
                              <w:t xml:space="preserve"> or by calling </w:t>
                            </w:r>
                          </w:p>
                          <w:p w:rsidR="002804E7" w:rsidRPr="000A69D3" w:rsidRDefault="00E72065" w:rsidP="00513D98">
                            <w:pPr>
                              <w:pStyle w:val="Boxbullet"/>
                              <w:numPr>
                                <w:ilvl w:val="0"/>
                                <w:numId w:val="0"/>
                              </w:numPr>
                              <w:spacing w:after="0"/>
                              <w:ind w:left="170"/>
                              <w:rPr>
                                <w:rFonts w:eastAsiaTheme="minorEastAsia"/>
                              </w:rPr>
                            </w:pPr>
                            <w:r>
                              <w:rPr>
                                <w:rStyle w:val="TextboxgreyChar"/>
                                <w:rFonts w:eastAsiaTheme="minorEastAsia"/>
                                <w:sz w:val="22"/>
                                <w:szCs w:val="22"/>
                              </w:rPr>
                              <w:t>(03)5152 0600.</w:t>
                            </w:r>
                          </w:p>
                          <w:p w:rsidR="009D021B" w:rsidRDefault="009D021B" w:rsidP="004C658E">
                            <w:pPr>
                              <w:pStyle w:val="Textboxgrey"/>
                              <w:jc w:val="center"/>
                              <w:rPr>
                                <w:color w:val="262626" w:themeColor="text1" w:themeTint="D9"/>
                              </w:rPr>
                            </w:pPr>
                          </w:p>
                          <w:p w:rsidR="008B364C" w:rsidRPr="00270A93" w:rsidRDefault="008B364C" w:rsidP="004C658E">
                            <w:pPr>
                              <w:pStyle w:val="Textboxgrey"/>
                              <w:jc w:val="center"/>
                              <w:rPr>
                                <w:color w:val="262626" w:themeColor="text1" w:themeTint="D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7.65pt;margin-top:279.75pt;width:350.7pt;height:466.8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" filled="f" stroked="f">
                <v:textbox>
                  <w:txbxContent>
                    <w:p w:rsidR="009D021B" w:rsidRPr="009D021B" w:rsidRDefault="009D021B" w:rsidP="00513D98">
                      <w:pPr>
                        <w:pStyle w:val="A3HEWhite"/>
                        <w:rPr>
                          <w:color w:val="262626" w:themeColor="text1" w:themeTint="D9"/>
                        </w:rPr>
                      </w:pPr>
                      <w:r w:rsidRPr="009D021B">
                        <w:rPr>
                          <w:color w:val="262626" w:themeColor="text1" w:themeTint="D9"/>
                        </w:rPr>
                        <w:t>How were the species prioritised?</w:t>
                      </w:r>
                    </w:p>
                    <w:p w:rsidR="009D021B" w:rsidRPr="000A69D3" w:rsidRDefault="009D021B" w:rsidP="00513D98">
                      <w:pPr>
                        <w:pStyle w:val="Textboxgrey"/>
                        <w:jc w:val="left"/>
                        <w:rPr>
                          <w:color w:val="1D1B11" w:themeColor="background2" w:themeShade="1A"/>
                          <w:szCs w:val="22"/>
                        </w:rPr>
                      </w:pPr>
                      <w:r w:rsidRPr="000A69D3">
                        <w:rPr>
                          <w:color w:val="262626" w:themeColor="text1" w:themeTint="D9"/>
                          <w:szCs w:val="22"/>
                        </w:rPr>
                        <w:t>We prioritised the environmental values according to:</w:t>
                      </w:r>
                      <w:r w:rsidR="002804E7" w:rsidRPr="000A69D3">
                        <w:rPr>
                          <w:color w:val="262626" w:themeColor="text1" w:themeTint="D9"/>
                          <w:szCs w:val="22"/>
                        </w:rPr>
                        <w:t xml:space="preserve"> </w:t>
                      </w:r>
                      <w:r w:rsidRPr="000A69D3">
                        <w:rPr>
                          <w:color w:val="1D1B11" w:themeColor="background2" w:themeShade="1A"/>
                          <w:szCs w:val="22"/>
                        </w:rPr>
                        <w:t>their conservation importance at state and national levels</w:t>
                      </w:r>
                      <w:r w:rsidR="002804E7" w:rsidRPr="000A69D3">
                        <w:rPr>
                          <w:color w:val="1D1B11" w:themeColor="background2" w:themeShade="1A"/>
                          <w:szCs w:val="22"/>
                        </w:rPr>
                        <w:t xml:space="preserve">, </w:t>
                      </w:r>
                      <w:r w:rsidRPr="000A69D3">
                        <w:rPr>
                          <w:color w:val="1D1B11" w:themeColor="background2" w:themeShade="1A"/>
                          <w:szCs w:val="22"/>
                        </w:rPr>
                        <w:t>their resilience to fire regimes</w:t>
                      </w:r>
                      <w:r w:rsidR="002804E7" w:rsidRPr="000A69D3">
                        <w:rPr>
                          <w:color w:val="1D1B11" w:themeColor="background2" w:themeShade="1A"/>
                          <w:szCs w:val="22"/>
                        </w:rPr>
                        <w:t xml:space="preserve"> and </w:t>
                      </w:r>
                      <w:r w:rsidRPr="000A69D3">
                        <w:rPr>
                          <w:color w:val="1D1B11" w:themeColor="background2" w:themeShade="1A"/>
                          <w:szCs w:val="22"/>
                        </w:rPr>
                        <w:t>the ability to manage them at a landscape level</w:t>
                      </w:r>
                    </w:p>
                    <w:p w:rsidR="009D021B" w:rsidRDefault="00270A93" w:rsidP="00513D98">
                      <w:pPr>
                        <w:pStyle w:val="Textboxgrey"/>
                        <w:jc w:val="left"/>
                        <w:rPr>
                          <w:color w:val="1D1B11" w:themeColor="background2" w:themeShade="1A"/>
                          <w:szCs w:val="22"/>
                        </w:rPr>
                      </w:pPr>
                      <w:r w:rsidRPr="000A69D3">
                        <w:rPr>
                          <w:color w:val="1D1B11" w:themeColor="background2" w:themeShade="1A"/>
                          <w:szCs w:val="22"/>
                        </w:rPr>
                        <w:t xml:space="preserve">DELWP and </w:t>
                      </w:r>
                      <w:r w:rsidR="00F51FEA" w:rsidRPr="000A69D3">
                        <w:rPr>
                          <w:color w:val="1D1B11" w:themeColor="background2" w:themeShade="1A"/>
                          <w:szCs w:val="22"/>
                        </w:rPr>
                        <w:t>PV</w:t>
                      </w:r>
                      <w:r w:rsidRPr="000A69D3">
                        <w:rPr>
                          <w:color w:val="1D1B11" w:themeColor="background2" w:themeShade="1A"/>
                          <w:szCs w:val="22"/>
                        </w:rPr>
                        <w:t xml:space="preserve"> Biodiversity teams</w:t>
                      </w:r>
                      <w:r w:rsidR="009D021B" w:rsidRPr="000A69D3">
                        <w:rPr>
                          <w:color w:val="1D1B11" w:themeColor="background2" w:themeShade="1A"/>
                          <w:szCs w:val="22"/>
                        </w:rPr>
                        <w:t xml:space="preserve"> mapped areas </w:t>
                      </w:r>
                      <w:r w:rsidR="00F85FF1">
                        <w:rPr>
                          <w:color w:val="1D1B11" w:themeColor="background2" w:themeShade="1A"/>
                          <w:szCs w:val="22"/>
                        </w:rPr>
                        <w:t>of the landscape that contained:</w:t>
                      </w:r>
                    </w:p>
                    <w:p w:rsidR="00D83E52" w:rsidRPr="004A5BF7" w:rsidRDefault="00F85FF1" w:rsidP="00513D98">
                      <w:pPr>
                        <w:pStyle w:val="Boxbullet"/>
                        <w:spacing w:before="120" w:after="0"/>
                      </w:pPr>
                      <w:r>
                        <w:t>f</w:t>
                      </w:r>
                      <w:r w:rsidR="00270A93" w:rsidRPr="004A5BF7">
                        <w:t>ire-</w:t>
                      </w:r>
                      <w:r w:rsidR="00227FAF" w:rsidRPr="004A5BF7">
                        <w:t>sensitive ecological communities</w:t>
                      </w:r>
                      <w:r w:rsidR="00270A93" w:rsidRPr="004A5BF7">
                        <w:t>,</w:t>
                      </w:r>
                      <w:r w:rsidR="00227FAF" w:rsidRPr="004A5BF7">
                        <w:t xml:space="preserve"> such as Alpine Sphagnum Bogs and Fens, Littoral Rainforests and Coastal Vine Thickets, which can have severe and long</w:t>
                      </w:r>
                      <w:r w:rsidR="00270A93" w:rsidRPr="004A5BF7">
                        <w:t>-</w:t>
                      </w:r>
                      <w:r w:rsidR="00227FAF" w:rsidRPr="004A5BF7">
                        <w:t>term ecological effects from intense bushfires</w:t>
                      </w:r>
                    </w:p>
                    <w:p w:rsidR="00D83E52" w:rsidRPr="004A5BF7" w:rsidRDefault="00F85FF1" w:rsidP="00513D98">
                      <w:pPr>
                        <w:pStyle w:val="Boxbullet"/>
                        <w:spacing w:after="0"/>
                      </w:pPr>
                      <w:r>
                        <w:t>S</w:t>
                      </w:r>
                      <w:r w:rsidR="00227FAF" w:rsidRPr="004A5BF7">
                        <w:t>tate (Flora and Fauna Guarantee Act) and Commonwealth (Environment Protection and Biodiversity Conservation Act) threatened and vulnerable species</w:t>
                      </w:r>
                    </w:p>
                    <w:p w:rsidR="00D83E52" w:rsidRPr="004A5BF7" w:rsidRDefault="00F85FF1" w:rsidP="00513D98">
                      <w:pPr>
                        <w:pStyle w:val="Boxbullet"/>
                        <w:spacing w:after="0"/>
                      </w:pPr>
                      <w:r>
                        <w:t>h</w:t>
                      </w:r>
                      <w:r w:rsidR="00227FAF" w:rsidRPr="004A5BF7">
                        <w:t>abitat</w:t>
                      </w:r>
                      <w:r>
                        <w:t>s</w:t>
                      </w:r>
                      <w:r w:rsidR="00227FAF" w:rsidRPr="004A5BF7">
                        <w:t xml:space="preserve"> for 17 priority flora species</w:t>
                      </w:r>
                      <w:r w:rsidR="00270A93" w:rsidRPr="004A5BF7">
                        <w:t xml:space="preserve">, including </w:t>
                      </w:r>
                      <w:r w:rsidR="00227FAF" w:rsidRPr="004A5BF7">
                        <w:t>Colquhoun Gre</w:t>
                      </w:r>
                      <w:r w:rsidR="00270A93" w:rsidRPr="004A5BF7">
                        <w:t xml:space="preserve">villea and Wellington </w:t>
                      </w:r>
                      <w:proofErr w:type="spellStart"/>
                      <w:r w:rsidR="00270A93" w:rsidRPr="004A5BF7">
                        <w:t>Mintbush</w:t>
                      </w:r>
                      <w:proofErr w:type="spellEnd"/>
                    </w:p>
                    <w:p w:rsidR="00D83E52" w:rsidRPr="004A5BF7" w:rsidRDefault="00F85FF1" w:rsidP="00513D98">
                      <w:pPr>
                        <w:pStyle w:val="Textboxbulletswhite"/>
                        <w:spacing w:before="0" w:after="0"/>
                      </w:pPr>
                      <w:proofErr w:type="gramStart"/>
                      <w:r>
                        <w:t>h</w:t>
                      </w:r>
                      <w:r w:rsidR="00227FAF" w:rsidRPr="004A5BF7">
                        <w:t>abitat</w:t>
                      </w:r>
                      <w:r>
                        <w:t>s</w:t>
                      </w:r>
                      <w:proofErr w:type="gramEnd"/>
                      <w:r w:rsidR="00227FAF" w:rsidRPr="004A5BF7">
                        <w:t xml:space="preserve"> for 26 priority fauna species</w:t>
                      </w:r>
                      <w:r w:rsidR="00270A93" w:rsidRPr="004A5BF7">
                        <w:t>, including the</w:t>
                      </w:r>
                      <w:r w:rsidR="00227FAF" w:rsidRPr="004A5BF7">
                        <w:t xml:space="preserve"> Lace Monitor, the Powerful Owl and the Spotted Quoll</w:t>
                      </w:r>
                      <w:r>
                        <w:t>.</w:t>
                      </w:r>
                    </w:p>
                    <w:p w:rsidR="002804E7" w:rsidRPr="002804E7" w:rsidRDefault="002804E7" w:rsidP="00513D98">
                      <w:pPr>
                        <w:pStyle w:val="Boxbullet"/>
                        <w:numPr>
                          <w:ilvl w:val="0"/>
                          <w:numId w:val="0"/>
                        </w:numPr>
                        <w:spacing w:before="360"/>
                        <w:ind w:left="170"/>
                        <w:rPr>
                          <w:rStyle w:val="A3HEChar"/>
                          <w:rFonts w:ascii="Arial" w:hAnsi="Arial" w:cs="Arial"/>
                          <w:color w:val="262626" w:themeColor="text1" w:themeTint="D9"/>
                          <w:sz w:val="44"/>
                          <w:szCs w:val="44"/>
                        </w:rPr>
                      </w:pPr>
                      <w:r w:rsidRPr="002804E7">
                        <w:rPr>
                          <w:rStyle w:val="A3HEChar"/>
                          <w:rFonts w:ascii="Arial" w:hAnsi="Arial" w:cs="Arial"/>
                          <w:color w:val="262626" w:themeColor="text1" w:themeTint="D9"/>
                          <w:sz w:val="44"/>
                          <w:szCs w:val="44"/>
                        </w:rPr>
                        <w:t>Fire is vital for resilience</w:t>
                      </w:r>
                    </w:p>
                    <w:p w:rsidR="006D15F8" w:rsidRDefault="002804E7" w:rsidP="00513D98">
                      <w:pPr>
                        <w:pStyle w:val="Boxbullet"/>
                        <w:numPr>
                          <w:ilvl w:val="0"/>
                          <w:numId w:val="0"/>
                        </w:numPr>
                        <w:ind w:left="170"/>
                        <w:rPr>
                          <w:rStyle w:val="TextboxgreyChar"/>
                          <w:rFonts w:eastAsiaTheme="minorEastAsia"/>
                          <w:sz w:val="22"/>
                          <w:szCs w:val="22"/>
                        </w:rPr>
                      </w:pPr>
                      <w:r w:rsidRPr="000A69D3">
                        <w:rPr>
                          <w:rStyle w:val="TextboxgreyChar"/>
                          <w:rFonts w:eastAsiaTheme="minorEastAsia"/>
                          <w:sz w:val="22"/>
                          <w:szCs w:val="22"/>
                        </w:rPr>
                        <w:t xml:space="preserve">Fire plays an essential role in the ecology of many </w:t>
                      </w:r>
                      <w:r w:rsidR="00E72065">
                        <w:rPr>
                          <w:rStyle w:val="TextboxgreyChar"/>
                          <w:rFonts w:eastAsiaTheme="minorEastAsia"/>
                          <w:sz w:val="22"/>
                          <w:szCs w:val="22"/>
                        </w:rPr>
                        <w:t xml:space="preserve">native </w:t>
                      </w:r>
                      <w:r w:rsidRPr="000A69D3">
                        <w:rPr>
                          <w:rStyle w:val="TextboxgreyChar"/>
                          <w:rFonts w:eastAsiaTheme="minorEastAsia"/>
                          <w:sz w:val="22"/>
                          <w:szCs w:val="22"/>
                        </w:rPr>
                        <w:t xml:space="preserve">plants. </w:t>
                      </w:r>
                      <w:r w:rsidR="006B7015">
                        <w:rPr>
                          <w:rStyle w:val="TextboxgreyChar"/>
                          <w:rFonts w:eastAsiaTheme="minorEastAsia"/>
                          <w:sz w:val="22"/>
                          <w:szCs w:val="22"/>
                        </w:rPr>
                        <w:t>DELWP</w:t>
                      </w:r>
                      <w:r w:rsidRPr="000A69D3">
                        <w:rPr>
                          <w:rStyle w:val="TextboxgreyChar"/>
                          <w:rFonts w:eastAsiaTheme="minorEastAsia"/>
                          <w:sz w:val="22"/>
                          <w:szCs w:val="22"/>
                        </w:rPr>
                        <w:t xml:space="preserve"> </w:t>
                      </w:r>
                      <w:r w:rsidR="00E72065">
                        <w:rPr>
                          <w:rStyle w:val="TextboxgreyChar"/>
                          <w:rFonts w:eastAsiaTheme="minorEastAsia"/>
                          <w:sz w:val="22"/>
                          <w:szCs w:val="22"/>
                        </w:rPr>
                        <w:t xml:space="preserve">currently </w:t>
                      </w:r>
                      <w:r w:rsidRPr="000A69D3">
                        <w:rPr>
                          <w:rStyle w:val="TextboxgreyChar"/>
                          <w:rFonts w:eastAsiaTheme="minorEastAsia"/>
                          <w:sz w:val="22"/>
                          <w:szCs w:val="22"/>
                        </w:rPr>
                        <w:t xml:space="preserve">uses </w:t>
                      </w:r>
                      <w:r w:rsidRPr="00E72065">
                        <w:rPr>
                          <w:rStyle w:val="TextboxgreyChar"/>
                          <w:rFonts w:eastAsiaTheme="minorEastAsia"/>
                          <w:b/>
                          <w:sz w:val="22"/>
                          <w:szCs w:val="22"/>
                        </w:rPr>
                        <w:t>Tolerable Fire Intervals (TFIs)</w:t>
                      </w:r>
                      <w:r w:rsidRPr="000A69D3">
                        <w:rPr>
                          <w:rStyle w:val="TextboxgreyChar"/>
                          <w:rFonts w:eastAsiaTheme="minorEastAsia"/>
                          <w:sz w:val="22"/>
                          <w:szCs w:val="22"/>
                        </w:rPr>
                        <w:t xml:space="preserve"> to determine the effect of the strategy on ecosystem resilience. </w:t>
                      </w:r>
                      <w:r w:rsidR="006B7015">
                        <w:rPr>
                          <w:rStyle w:val="TextboxgreyChar"/>
                          <w:rFonts w:eastAsiaTheme="minorEastAsia"/>
                          <w:sz w:val="22"/>
                          <w:szCs w:val="22"/>
                        </w:rPr>
                        <w:t>A</w:t>
                      </w:r>
                      <w:r w:rsidRPr="000A69D3">
                        <w:rPr>
                          <w:rStyle w:val="TextboxgreyChar"/>
                          <w:rFonts w:eastAsiaTheme="minorEastAsia"/>
                          <w:sz w:val="22"/>
                          <w:szCs w:val="22"/>
                        </w:rPr>
                        <w:t>lternative processes</w:t>
                      </w:r>
                      <w:r w:rsidR="006B7015">
                        <w:rPr>
                          <w:rStyle w:val="TextboxgreyChar"/>
                          <w:rFonts w:eastAsiaTheme="minorEastAsia"/>
                          <w:sz w:val="22"/>
                          <w:szCs w:val="22"/>
                        </w:rPr>
                        <w:t xml:space="preserve"> are being developed</w:t>
                      </w:r>
                      <w:r w:rsidRPr="000A69D3">
                        <w:rPr>
                          <w:rStyle w:val="TextboxgreyChar"/>
                          <w:rFonts w:eastAsiaTheme="minorEastAsia"/>
                          <w:sz w:val="22"/>
                          <w:szCs w:val="22"/>
                        </w:rPr>
                        <w:t xml:space="preserve"> that will give more accurate measures. These include </w:t>
                      </w:r>
                      <w:r w:rsidRPr="000A69D3">
                        <w:rPr>
                          <w:rStyle w:val="TextboxgreyChar"/>
                          <w:rFonts w:eastAsiaTheme="minorEastAsia"/>
                          <w:b/>
                          <w:sz w:val="22"/>
                          <w:szCs w:val="22"/>
                        </w:rPr>
                        <w:t>Geometric Mean of Abundance</w:t>
                      </w:r>
                      <w:r w:rsidRPr="000A69D3">
                        <w:rPr>
                          <w:rStyle w:val="TextboxgreyChar"/>
                          <w:rFonts w:eastAsiaTheme="minorEastAsia"/>
                          <w:sz w:val="22"/>
                          <w:szCs w:val="22"/>
                        </w:rPr>
                        <w:t xml:space="preserve"> and</w:t>
                      </w:r>
                      <w:r w:rsidRPr="000A69D3">
                        <w:rPr>
                          <w:rStyle w:val="TextboxgreyChar"/>
                          <w:rFonts w:eastAsiaTheme="minorEastAsia"/>
                          <w:b/>
                          <w:sz w:val="22"/>
                          <w:szCs w:val="22"/>
                        </w:rPr>
                        <w:t xml:space="preserve"> </w:t>
                      </w:r>
                      <w:r w:rsidR="00E72065">
                        <w:rPr>
                          <w:rStyle w:val="TextboxgreyChar"/>
                          <w:rFonts w:eastAsiaTheme="minorEastAsia"/>
                          <w:b/>
                          <w:sz w:val="22"/>
                          <w:szCs w:val="22"/>
                        </w:rPr>
                        <w:t xml:space="preserve">Vegetation </w:t>
                      </w:r>
                      <w:r w:rsidRPr="000A69D3">
                        <w:rPr>
                          <w:rStyle w:val="TextboxgreyChar"/>
                          <w:rFonts w:eastAsiaTheme="minorEastAsia"/>
                          <w:b/>
                          <w:sz w:val="22"/>
                          <w:szCs w:val="22"/>
                        </w:rPr>
                        <w:t>Growth Stage Structure</w:t>
                      </w:r>
                      <w:r w:rsidRPr="000A69D3">
                        <w:rPr>
                          <w:rStyle w:val="TextboxgreyChar"/>
                          <w:rFonts w:eastAsiaTheme="minorEastAsia"/>
                          <w:sz w:val="22"/>
                          <w:szCs w:val="22"/>
                        </w:rPr>
                        <w:t>.</w:t>
                      </w:r>
                    </w:p>
                    <w:p w:rsidR="00513D98" w:rsidRDefault="002804E7" w:rsidP="00513D98">
                      <w:pPr>
                        <w:pStyle w:val="Boxbullet"/>
                        <w:numPr>
                          <w:ilvl w:val="0"/>
                          <w:numId w:val="0"/>
                        </w:numPr>
                        <w:spacing w:after="0"/>
                        <w:ind w:left="170"/>
                        <w:rPr>
                          <w:rStyle w:val="TextboxgreyChar"/>
                          <w:rFonts w:eastAsiaTheme="minorEastAsia"/>
                          <w:sz w:val="22"/>
                          <w:szCs w:val="22"/>
                        </w:rPr>
                      </w:pPr>
                      <w:r w:rsidRPr="000A69D3">
                        <w:rPr>
                          <w:rStyle w:val="TextboxgreyChar"/>
                          <w:rFonts w:eastAsiaTheme="minorEastAsia"/>
                          <w:sz w:val="22"/>
                          <w:szCs w:val="22"/>
                        </w:rPr>
                        <w:t>For more</w:t>
                      </w:r>
                      <w:r w:rsidR="004A5BF7">
                        <w:rPr>
                          <w:rStyle w:val="TextboxgreyChar"/>
                          <w:rFonts w:eastAsiaTheme="minorEastAsia"/>
                          <w:sz w:val="22"/>
                          <w:szCs w:val="22"/>
                        </w:rPr>
                        <w:t xml:space="preserve"> information</w:t>
                      </w:r>
                      <w:r w:rsidRPr="000A69D3">
                        <w:rPr>
                          <w:rStyle w:val="TextboxgreyChar"/>
                          <w:rFonts w:eastAsiaTheme="minorEastAsia"/>
                          <w:sz w:val="22"/>
                          <w:szCs w:val="22"/>
                        </w:rPr>
                        <w:t xml:space="preserve"> on </w:t>
                      </w:r>
                      <w:r w:rsidR="00E72065">
                        <w:rPr>
                          <w:rStyle w:val="TextboxgreyChar"/>
                          <w:rFonts w:eastAsiaTheme="minorEastAsia"/>
                          <w:sz w:val="22"/>
                          <w:szCs w:val="22"/>
                        </w:rPr>
                        <w:t xml:space="preserve">how strategic bushfire management supports </w:t>
                      </w:r>
                      <w:r w:rsidRPr="000A69D3">
                        <w:rPr>
                          <w:rStyle w:val="TextboxgreyChar"/>
                          <w:rFonts w:eastAsiaTheme="minorEastAsia"/>
                          <w:sz w:val="22"/>
                          <w:szCs w:val="22"/>
                        </w:rPr>
                        <w:t>eco</w:t>
                      </w:r>
                      <w:r w:rsidR="00D71CC1">
                        <w:rPr>
                          <w:rStyle w:val="TextboxgreyChar"/>
                          <w:rFonts w:eastAsiaTheme="minorEastAsia"/>
                          <w:sz w:val="22"/>
                          <w:szCs w:val="22"/>
                        </w:rPr>
                        <w:t>system</w:t>
                      </w:r>
                      <w:r w:rsidR="004A5BF7">
                        <w:rPr>
                          <w:rStyle w:val="TextboxgreyChar"/>
                          <w:rFonts w:eastAsiaTheme="minorEastAsia"/>
                          <w:sz w:val="22"/>
                          <w:szCs w:val="22"/>
                        </w:rPr>
                        <w:t xml:space="preserve"> resilience, </w:t>
                      </w:r>
                      <w:r w:rsidR="00E72065">
                        <w:rPr>
                          <w:rStyle w:val="TextboxgreyChar"/>
                          <w:rFonts w:eastAsiaTheme="minorEastAsia"/>
                          <w:sz w:val="22"/>
                          <w:szCs w:val="22"/>
                        </w:rPr>
                        <w:t>request the factsheet</w:t>
                      </w:r>
                      <w:r w:rsidR="00D71CC1">
                        <w:rPr>
                          <w:rStyle w:val="TextboxgreyChar"/>
                          <w:rFonts w:eastAsiaTheme="minorEastAsia"/>
                          <w:sz w:val="22"/>
                          <w:szCs w:val="22"/>
                        </w:rPr>
                        <w:t>s</w:t>
                      </w:r>
                      <w:r w:rsidR="00E72065">
                        <w:rPr>
                          <w:rStyle w:val="TextboxgreyChar"/>
                          <w:rFonts w:eastAsiaTheme="minorEastAsia"/>
                          <w:sz w:val="22"/>
                          <w:szCs w:val="22"/>
                        </w:rPr>
                        <w:t xml:space="preserve"> from </w:t>
                      </w:r>
                      <w:hyperlink r:id="rId9" w:history="1">
                        <w:r w:rsidR="00E72065" w:rsidRPr="00D55194">
                          <w:rPr>
                            <w:rStyle w:val="Hyperlink"/>
                            <w:rFonts w:eastAsiaTheme="minorEastAsia"/>
                          </w:rPr>
                          <w:t>alpine.greatergippsland@delwp.vic.gov.au</w:t>
                        </w:r>
                      </w:hyperlink>
                      <w:r w:rsidR="00E72065">
                        <w:rPr>
                          <w:rStyle w:val="TextboxgreyChar"/>
                          <w:rFonts w:eastAsiaTheme="minorEastAsia"/>
                          <w:sz w:val="22"/>
                          <w:szCs w:val="22"/>
                        </w:rPr>
                        <w:t xml:space="preserve"> or by calling </w:t>
                      </w:r>
                    </w:p>
                    <w:p w:rsidR="002804E7" w:rsidRPr="000A69D3" w:rsidRDefault="00E72065" w:rsidP="00513D98">
                      <w:pPr>
                        <w:pStyle w:val="Boxbullet"/>
                        <w:numPr>
                          <w:ilvl w:val="0"/>
                          <w:numId w:val="0"/>
                        </w:numPr>
                        <w:spacing w:after="0"/>
                        <w:ind w:left="170"/>
                        <w:rPr>
                          <w:rFonts w:eastAsiaTheme="minorEastAsia"/>
                        </w:rPr>
                      </w:pPr>
                      <w:r>
                        <w:rPr>
                          <w:rStyle w:val="TextboxgreyChar"/>
                          <w:rFonts w:eastAsiaTheme="minorEastAsia"/>
                          <w:sz w:val="22"/>
                          <w:szCs w:val="22"/>
                        </w:rPr>
                        <w:t>(03)5152 0600.</w:t>
                      </w:r>
                    </w:p>
                    <w:p w:rsidR="009D021B" w:rsidRDefault="009D021B" w:rsidP="004C658E">
                      <w:pPr>
                        <w:pStyle w:val="Textboxgrey"/>
                        <w:jc w:val="center"/>
                        <w:rPr>
                          <w:color w:val="262626" w:themeColor="text1" w:themeTint="D9"/>
                        </w:rPr>
                      </w:pPr>
                    </w:p>
                    <w:p w:rsidR="008B364C" w:rsidRPr="00270A93" w:rsidRDefault="008B364C" w:rsidP="004C658E">
                      <w:pPr>
                        <w:pStyle w:val="Textboxgrey"/>
                        <w:jc w:val="center"/>
                        <w:rPr>
                          <w:color w:val="262626" w:themeColor="text1" w:themeTint="D9"/>
                        </w:rPr>
                      </w:pPr>
                    </w:p>
                  </w:txbxContent>
                </v:textbox>
                <w10:wrap anchorx="margin"/>
              </v:shape>
            </w:pict>
          </mc:Fallback>
        </mc:AlternateContent>
      </w:r>
      <w:r>
        <w:rPr>
          <w:noProof/>
          <w:lang w:eastAsia="en-AU"/>
        </w:rPr>
        <mc:AlternateContent>
          <mc:Choice Requires="wps">
            <w:drawing>
              <wp:anchor distT="45720" distB="45720" distL="114300" distR="114300" simplePos="0" relativeHeight="251706368" behindDoc="1" locked="0" layoutInCell="1" allowOverlap="1" wp14:anchorId="04AF47F7" wp14:editId="5368752B">
                <wp:simplePos x="0" y="0"/>
                <wp:positionH relativeFrom="margin">
                  <wp:posOffset>6388100</wp:posOffset>
                </wp:positionH>
                <wp:positionV relativeFrom="paragraph">
                  <wp:posOffset>938166</wp:posOffset>
                </wp:positionV>
                <wp:extent cx="2884170" cy="2470785"/>
                <wp:effectExtent l="0" t="0" r="0" b="571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2470785"/>
                        </a:xfrm>
                        <a:prstGeom prst="rect">
                          <a:avLst/>
                        </a:prstGeom>
                        <a:noFill/>
                        <a:ln w="9525">
                          <a:noFill/>
                          <a:miter lim="800000"/>
                          <a:headEnd/>
                          <a:tailEnd/>
                        </a:ln>
                      </wps:spPr>
                      <wps:txbx>
                        <w:txbxContent>
                          <w:p w:rsidR="002D4D8F" w:rsidRPr="00585DBB" w:rsidRDefault="007A51C8" w:rsidP="00585DBB">
                            <w:pPr>
                              <w:pStyle w:val="Textboxgrey"/>
                              <w:jc w:val="left"/>
                              <w:rPr>
                                <w:szCs w:val="22"/>
                                <w:lang w:eastAsia="en-AU"/>
                              </w:rPr>
                            </w:pPr>
                            <w:r w:rsidRPr="00585DBB">
                              <w:rPr>
                                <w:rStyle w:val="TextboxgreyChar"/>
                                <w:sz w:val="22"/>
                                <w:szCs w:val="22"/>
                              </w:rPr>
                              <w:t>Our landscape has</w:t>
                            </w:r>
                            <w:r w:rsidR="00C4410C" w:rsidRPr="00585DBB">
                              <w:rPr>
                                <w:rStyle w:val="TextboxgreyChar"/>
                                <w:sz w:val="22"/>
                                <w:szCs w:val="22"/>
                              </w:rPr>
                              <w:t xml:space="preserve"> around 20-30 </w:t>
                            </w:r>
                            <w:r w:rsidR="00E72065">
                              <w:rPr>
                                <w:rStyle w:val="TextboxgreyChar"/>
                                <w:sz w:val="22"/>
                                <w:szCs w:val="22"/>
                              </w:rPr>
                              <w:br/>
                            </w:r>
                            <w:r w:rsidR="00C4410C" w:rsidRPr="00585DBB">
                              <w:rPr>
                                <w:rStyle w:val="TextboxgreyChar"/>
                                <w:sz w:val="22"/>
                                <w:szCs w:val="22"/>
                              </w:rPr>
                              <w:t xml:space="preserve">Brush-tailed </w:t>
                            </w:r>
                            <w:r w:rsidR="00E72065">
                              <w:rPr>
                                <w:rStyle w:val="TextboxgreyChar"/>
                                <w:sz w:val="22"/>
                                <w:szCs w:val="22"/>
                              </w:rPr>
                              <w:t>Rock-W</w:t>
                            </w:r>
                            <w:r w:rsidR="00C4410C" w:rsidRPr="00585DBB">
                              <w:rPr>
                                <w:rStyle w:val="TextboxgreyChar"/>
                                <w:sz w:val="22"/>
                                <w:szCs w:val="22"/>
                              </w:rPr>
                              <w:t>allab</w:t>
                            </w:r>
                            <w:r w:rsidR="004C658E">
                              <w:rPr>
                                <w:rStyle w:val="TextboxgreyChar"/>
                                <w:sz w:val="22"/>
                                <w:szCs w:val="22"/>
                              </w:rPr>
                              <w:t>ies</w:t>
                            </w:r>
                            <w:r w:rsidR="00C4410C" w:rsidRPr="00585DBB">
                              <w:rPr>
                                <w:rStyle w:val="TextboxgreyChar"/>
                                <w:sz w:val="22"/>
                                <w:szCs w:val="22"/>
                              </w:rPr>
                              <w:t xml:space="preserve"> (</w:t>
                            </w:r>
                            <w:proofErr w:type="spellStart"/>
                            <w:r w:rsidR="00C4410C" w:rsidRPr="005B0B9F">
                              <w:rPr>
                                <w:rStyle w:val="TextboxgreyChar"/>
                                <w:i/>
                                <w:sz w:val="22"/>
                                <w:szCs w:val="22"/>
                              </w:rPr>
                              <w:t>Petrogale</w:t>
                            </w:r>
                            <w:proofErr w:type="spellEnd"/>
                            <w:r w:rsidR="00C4410C" w:rsidRPr="005B0B9F">
                              <w:rPr>
                                <w:rStyle w:val="TextboxgreyChar"/>
                                <w:i/>
                                <w:sz w:val="22"/>
                                <w:szCs w:val="22"/>
                              </w:rPr>
                              <w:t xml:space="preserve"> </w:t>
                            </w:r>
                            <w:proofErr w:type="spellStart"/>
                            <w:r w:rsidR="00C4410C" w:rsidRPr="005B0B9F">
                              <w:rPr>
                                <w:rStyle w:val="TextboxgreyChar"/>
                                <w:i/>
                                <w:sz w:val="22"/>
                                <w:szCs w:val="22"/>
                              </w:rPr>
                              <w:t>penicillata</w:t>
                            </w:r>
                            <w:proofErr w:type="spellEnd"/>
                            <w:r w:rsidR="006D15F8">
                              <w:rPr>
                                <w:rStyle w:val="TextboxgreyChar"/>
                                <w:sz w:val="22"/>
                                <w:szCs w:val="22"/>
                              </w:rPr>
                              <w:t>),</w:t>
                            </w:r>
                            <w:r w:rsidRPr="00585DBB">
                              <w:rPr>
                                <w:rStyle w:val="TextboxgreyChar"/>
                                <w:sz w:val="22"/>
                                <w:szCs w:val="22"/>
                              </w:rPr>
                              <w:t xml:space="preserve"> the largest remaining colony</w:t>
                            </w:r>
                            <w:r w:rsidR="00C4410C" w:rsidRPr="00585DBB">
                              <w:rPr>
                                <w:rStyle w:val="TextboxgreyChar"/>
                                <w:sz w:val="22"/>
                                <w:szCs w:val="22"/>
                              </w:rPr>
                              <w:t xml:space="preserve"> </w:t>
                            </w:r>
                            <w:r w:rsidRPr="00585DBB">
                              <w:rPr>
                                <w:rStyle w:val="TextboxgreyChar"/>
                                <w:sz w:val="22"/>
                                <w:szCs w:val="22"/>
                              </w:rPr>
                              <w:t xml:space="preserve">of the </w:t>
                            </w:r>
                            <w:r w:rsidR="002D4D8F" w:rsidRPr="00585DBB">
                              <w:rPr>
                                <w:rStyle w:val="TextboxgreyChar"/>
                                <w:sz w:val="22"/>
                                <w:szCs w:val="22"/>
                              </w:rPr>
                              <w:t>critically endangered</w:t>
                            </w:r>
                            <w:r w:rsidR="00C4410C" w:rsidRPr="00585DBB">
                              <w:rPr>
                                <w:rStyle w:val="TextboxgreyChar"/>
                                <w:sz w:val="22"/>
                                <w:szCs w:val="22"/>
                              </w:rPr>
                              <w:t xml:space="preserve"> species</w:t>
                            </w:r>
                            <w:r w:rsidR="002D4D8F" w:rsidRPr="00585DBB">
                              <w:rPr>
                                <w:rStyle w:val="TextboxgreyChar"/>
                                <w:sz w:val="22"/>
                                <w:szCs w:val="22"/>
                              </w:rPr>
                              <w:t xml:space="preserve"> in Victoria</w:t>
                            </w:r>
                            <w:r w:rsidRPr="00585DBB">
                              <w:rPr>
                                <w:rStyle w:val="TextboxgreyChar"/>
                                <w:sz w:val="22"/>
                                <w:szCs w:val="22"/>
                              </w:rPr>
                              <w:t>.</w:t>
                            </w:r>
                            <w:r w:rsidR="00C4410C" w:rsidRPr="00585DBB">
                              <w:rPr>
                                <w:rStyle w:val="TextboxgreyChar"/>
                                <w:sz w:val="22"/>
                                <w:szCs w:val="22"/>
                              </w:rPr>
                              <w:t xml:space="preserve">  </w:t>
                            </w:r>
                            <w:r w:rsidRPr="00585DBB">
                              <w:rPr>
                                <w:rStyle w:val="TextboxgreyChar"/>
                                <w:sz w:val="22"/>
                                <w:szCs w:val="22"/>
                              </w:rPr>
                              <w:t>Under our fuel management strategy, the colony and surrounding areas are in a landscape management zone.  This</w:t>
                            </w:r>
                            <w:r w:rsidR="00C4410C" w:rsidRPr="00585DBB">
                              <w:rPr>
                                <w:rStyle w:val="TextboxgreyChar"/>
                                <w:sz w:val="22"/>
                                <w:szCs w:val="22"/>
                              </w:rPr>
                              <w:t xml:space="preserve"> </w:t>
                            </w:r>
                            <w:r w:rsidR="006D15F8">
                              <w:rPr>
                                <w:rStyle w:val="TextboxgreyChar"/>
                                <w:sz w:val="22"/>
                                <w:szCs w:val="22"/>
                              </w:rPr>
                              <w:t>zone allows</w:t>
                            </w:r>
                            <w:r w:rsidR="00C4410C" w:rsidRPr="00585DBB">
                              <w:rPr>
                                <w:rStyle w:val="TextboxgreyChar"/>
                                <w:sz w:val="22"/>
                                <w:szCs w:val="22"/>
                              </w:rPr>
                              <w:t xml:space="preserve"> us</w:t>
                            </w:r>
                            <w:r w:rsidRPr="00585DBB">
                              <w:rPr>
                                <w:rStyle w:val="TextboxgreyChar"/>
                                <w:sz w:val="22"/>
                                <w:szCs w:val="22"/>
                              </w:rPr>
                              <w:t xml:space="preserve"> to do planned burning</w:t>
                            </w:r>
                            <w:r w:rsidR="004C658E">
                              <w:rPr>
                                <w:rStyle w:val="TextboxgreyChar"/>
                                <w:sz w:val="22"/>
                                <w:szCs w:val="22"/>
                              </w:rPr>
                              <w:t xml:space="preserve"> in areas surrounding the colony</w:t>
                            </w:r>
                            <w:r w:rsidRPr="00585DBB">
                              <w:rPr>
                                <w:rStyle w:val="TextboxgreyChar"/>
                                <w:sz w:val="22"/>
                                <w:szCs w:val="22"/>
                              </w:rPr>
                              <w:t xml:space="preserve"> to reduce risk from large, intense bushfires.  It also allows us to do burning trials or to not burn </w:t>
                            </w:r>
                            <w:r w:rsidR="004C658E">
                              <w:rPr>
                                <w:rStyle w:val="TextboxgreyChar"/>
                                <w:sz w:val="22"/>
                                <w:szCs w:val="22"/>
                              </w:rPr>
                              <w:t>the actual</w:t>
                            </w:r>
                            <w:r w:rsidRPr="00585DBB">
                              <w:rPr>
                                <w:rStyle w:val="TextboxgreyChar"/>
                                <w:sz w:val="22"/>
                                <w:szCs w:val="22"/>
                              </w:rPr>
                              <w:t xml:space="preserve"> habitat until we better understand the implications of planned</w:t>
                            </w:r>
                            <w:r w:rsidRPr="00585DBB">
                              <w:rPr>
                                <w:szCs w:val="22"/>
                                <w:lang w:eastAsia="en-AU"/>
                              </w:rPr>
                              <w:t xml:space="preserve"> burning.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03pt;margin-top:73.85pt;width:227.1pt;height:194.55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" filled="f" stroked="f">
                <v:textbox>
                  <w:txbxContent>
                    <w:p w:rsidR="002D4D8F" w:rsidRPr="00585DBB" w:rsidRDefault="007A51C8" w:rsidP="00585DBB">
                      <w:pPr>
                        <w:pStyle w:val="Textboxgrey"/>
                        <w:jc w:val="left"/>
                        <w:rPr>
                          <w:szCs w:val="22"/>
                          <w:lang w:eastAsia="en-AU"/>
                        </w:rPr>
                      </w:pPr>
                      <w:r w:rsidRPr="00585DBB">
                        <w:rPr>
                          <w:rStyle w:val="TextboxgreyChar"/>
                          <w:sz w:val="22"/>
                          <w:szCs w:val="22"/>
                        </w:rPr>
                        <w:t>Our landscape has</w:t>
                      </w:r>
                      <w:r w:rsidR="00C4410C" w:rsidRPr="00585DBB">
                        <w:rPr>
                          <w:rStyle w:val="TextboxgreyChar"/>
                          <w:sz w:val="22"/>
                          <w:szCs w:val="22"/>
                        </w:rPr>
                        <w:t xml:space="preserve"> around 20-30 </w:t>
                      </w:r>
                      <w:r w:rsidR="00E72065">
                        <w:rPr>
                          <w:rStyle w:val="TextboxgreyChar"/>
                          <w:sz w:val="22"/>
                          <w:szCs w:val="22"/>
                        </w:rPr>
                        <w:br/>
                      </w:r>
                      <w:r w:rsidR="00C4410C" w:rsidRPr="00585DBB">
                        <w:rPr>
                          <w:rStyle w:val="TextboxgreyChar"/>
                          <w:sz w:val="22"/>
                          <w:szCs w:val="22"/>
                        </w:rPr>
                        <w:t xml:space="preserve">Brush-tailed </w:t>
                      </w:r>
                      <w:r w:rsidR="00E72065">
                        <w:rPr>
                          <w:rStyle w:val="TextboxgreyChar"/>
                          <w:sz w:val="22"/>
                          <w:szCs w:val="22"/>
                        </w:rPr>
                        <w:t>Rock-W</w:t>
                      </w:r>
                      <w:r w:rsidR="00C4410C" w:rsidRPr="00585DBB">
                        <w:rPr>
                          <w:rStyle w:val="TextboxgreyChar"/>
                          <w:sz w:val="22"/>
                          <w:szCs w:val="22"/>
                        </w:rPr>
                        <w:t>allab</w:t>
                      </w:r>
                      <w:r w:rsidR="004C658E">
                        <w:rPr>
                          <w:rStyle w:val="TextboxgreyChar"/>
                          <w:sz w:val="22"/>
                          <w:szCs w:val="22"/>
                        </w:rPr>
                        <w:t>ies</w:t>
                      </w:r>
                      <w:r w:rsidR="00C4410C" w:rsidRPr="00585DBB">
                        <w:rPr>
                          <w:rStyle w:val="TextboxgreyChar"/>
                          <w:sz w:val="22"/>
                          <w:szCs w:val="22"/>
                        </w:rPr>
                        <w:t xml:space="preserve"> (</w:t>
                      </w:r>
                      <w:proofErr w:type="spellStart"/>
                      <w:r w:rsidR="00C4410C" w:rsidRPr="005B0B9F">
                        <w:rPr>
                          <w:rStyle w:val="TextboxgreyChar"/>
                          <w:i/>
                          <w:sz w:val="22"/>
                          <w:szCs w:val="22"/>
                        </w:rPr>
                        <w:t>Petrogale</w:t>
                      </w:r>
                      <w:proofErr w:type="spellEnd"/>
                      <w:r w:rsidR="00C4410C" w:rsidRPr="005B0B9F">
                        <w:rPr>
                          <w:rStyle w:val="TextboxgreyChar"/>
                          <w:i/>
                          <w:sz w:val="22"/>
                          <w:szCs w:val="22"/>
                        </w:rPr>
                        <w:t xml:space="preserve"> </w:t>
                      </w:r>
                      <w:proofErr w:type="spellStart"/>
                      <w:r w:rsidR="00C4410C" w:rsidRPr="005B0B9F">
                        <w:rPr>
                          <w:rStyle w:val="TextboxgreyChar"/>
                          <w:i/>
                          <w:sz w:val="22"/>
                          <w:szCs w:val="22"/>
                        </w:rPr>
                        <w:t>penicillata</w:t>
                      </w:r>
                      <w:proofErr w:type="spellEnd"/>
                      <w:r w:rsidR="006D15F8">
                        <w:rPr>
                          <w:rStyle w:val="TextboxgreyChar"/>
                          <w:sz w:val="22"/>
                          <w:szCs w:val="22"/>
                        </w:rPr>
                        <w:t>),</w:t>
                      </w:r>
                      <w:r w:rsidRPr="00585DBB">
                        <w:rPr>
                          <w:rStyle w:val="TextboxgreyChar"/>
                          <w:sz w:val="22"/>
                          <w:szCs w:val="22"/>
                        </w:rPr>
                        <w:t xml:space="preserve"> the largest remaining colony</w:t>
                      </w:r>
                      <w:r w:rsidR="00C4410C" w:rsidRPr="00585DBB">
                        <w:rPr>
                          <w:rStyle w:val="TextboxgreyChar"/>
                          <w:sz w:val="22"/>
                          <w:szCs w:val="22"/>
                        </w:rPr>
                        <w:t xml:space="preserve"> </w:t>
                      </w:r>
                      <w:r w:rsidRPr="00585DBB">
                        <w:rPr>
                          <w:rStyle w:val="TextboxgreyChar"/>
                          <w:sz w:val="22"/>
                          <w:szCs w:val="22"/>
                        </w:rPr>
                        <w:t xml:space="preserve">of the </w:t>
                      </w:r>
                      <w:r w:rsidR="002D4D8F" w:rsidRPr="00585DBB">
                        <w:rPr>
                          <w:rStyle w:val="TextboxgreyChar"/>
                          <w:sz w:val="22"/>
                          <w:szCs w:val="22"/>
                        </w:rPr>
                        <w:t>critically endangered</w:t>
                      </w:r>
                      <w:r w:rsidR="00C4410C" w:rsidRPr="00585DBB">
                        <w:rPr>
                          <w:rStyle w:val="TextboxgreyChar"/>
                          <w:sz w:val="22"/>
                          <w:szCs w:val="22"/>
                        </w:rPr>
                        <w:t xml:space="preserve"> species</w:t>
                      </w:r>
                      <w:r w:rsidR="002D4D8F" w:rsidRPr="00585DBB">
                        <w:rPr>
                          <w:rStyle w:val="TextboxgreyChar"/>
                          <w:sz w:val="22"/>
                          <w:szCs w:val="22"/>
                        </w:rPr>
                        <w:t xml:space="preserve"> in Victoria</w:t>
                      </w:r>
                      <w:r w:rsidRPr="00585DBB">
                        <w:rPr>
                          <w:rStyle w:val="TextboxgreyChar"/>
                          <w:sz w:val="22"/>
                          <w:szCs w:val="22"/>
                        </w:rPr>
                        <w:t>.</w:t>
                      </w:r>
                      <w:r w:rsidR="00C4410C" w:rsidRPr="00585DBB">
                        <w:rPr>
                          <w:rStyle w:val="TextboxgreyChar"/>
                          <w:sz w:val="22"/>
                          <w:szCs w:val="22"/>
                        </w:rPr>
                        <w:t xml:space="preserve">  </w:t>
                      </w:r>
                      <w:r w:rsidRPr="00585DBB">
                        <w:rPr>
                          <w:rStyle w:val="TextboxgreyChar"/>
                          <w:sz w:val="22"/>
                          <w:szCs w:val="22"/>
                        </w:rPr>
                        <w:t>Under our fuel management strategy, the colony and surrounding areas are in a landscape management zone.  This</w:t>
                      </w:r>
                      <w:r w:rsidR="00C4410C" w:rsidRPr="00585DBB">
                        <w:rPr>
                          <w:rStyle w:val="TextboxgreyChar"/>
                          <w:sz w:val="22"/>
                          <w:szCs w:val="22"/>
                        </w:rPr>
                        <w:t xml:space="preserve"> </w:t>
                      </w:r>
                      <w:r w:rsidR="006D15F8">
                        <w:rPr>
                          <w:rStyle w:val="TextboxgreyChar"/>
                          <w:sz w:val="22"/>
                          <w:szCs w:val="22"/>
                        </w:rPr>
                        <w:t>zone allows</w:t>
                      </w:r>
                      <w:r w:rsidR="00C4410C" w:rsidRPr="00585DBB">
                        <w:rPr>
                          <w:rStyle w:val="TextboxgreyChar"/>
                          <w:sz w:val="22"/>
                          <w:szCs w:val="22"/>
                        </w:rPr>
                        <w:t xml:space="preserve"> us</w:t>
                      </w:r>
                      <w:r w:rsidRPr="00585DBB">
                        <w:rPr>
                          <w:rStyle w:val="TextboxgreyChar"/>
                          <w:sz w:val="22"/>
                          <w:szCs w:val="22"/>
                        </w:rPr>
                        <w:t xml:space="preserve"> to do </w:t>
                      </w:r>
                      <w:proofErr w:type="gramStart"/>
                      <w:r w:rsidRPr="00585DBB">
                        <w:rPr>
                          <w:rStyle w:val="TextboxgreyChar"/>
                          <w:sz w:val="22"/>
                          <w:szCs w:val="22"/>
                        </w:rPr>
                        <w:t>planned</w:t>
                      </w:r>
                      <w:proofErr w:type="gramEnd"/>
                      <w:r w:rsidRPr="00585DBB">
                        <w:rPr>
                          <w:rStyle w:val="TextboxgreyChar"/>
                          <w:sz w:val="22"/>
                          <w:szCs w:val="22"/>
                        </w:rPr>
                        <w:t xml:space="preserve"> burning</w:t>
                      </w:r>
                      <w:r w:rsidR="004C658E">
                        <w:rPr>
                          <w:rStyle w:val="TextboxgreyChar"/>
                          <w:sz w:val="22"/>
                          <w:szCs w:val="22"/>
                        </w:rPr>
                        <w:t xml:space="preserve"> in areas surrounding the colony</w:t>
                      </w:r>
                      <w:r w:rsidRPr="00585DBB">
                        <w:rPr>
                          <w:rStyle w:val="TextboxgreyChar"/>
                          <w:sz w:val="22"/>
                          <w:szCs w:val="22"/>
                        </w:rPr>
                        <w:t xml:space="preserve"> to reduce risk from large, intense bushfires.  It also allows us to do burning trials or to not burn </w:t>
                      </w:r>
                      <w:r w:rsidR="004C658E">
                        <w:rPr>
                          <w:rStyle w:val="TextboxgreyChar"/>
                          <w:sz w:val="22"/>
                          <w:szCs w:val="22"/>
                        </w:rPr>
                        <w:t>the actual</w:t>
                      </w:r>
                      <w:r w:rsidRPr="00585DBB">
                        <w:rPr>
                          <w:rStyle w:val="TextboxgreyChar"/>
                          <w:sz w:val="22"/>
                          <w:szCs w:val="22"/>
                        </w:rPr>
                        <w:t xml:space="preserve"> habitat until we better understand the implications of planned</w:t>
                      </w:r>
                      <w:r w:rsidRPr="00585DBB">
                        <w:rPr>
                          <w:szCs w:val="22"/>
                          <w:lang w:eastAsia="en-AU"/>
                        </w:rPr>
                        <w:t xml:space="preserve"> burning.</w:t>
                      </w:r>
                    </w:p>
                  </w:txbxContent>
                </v:textbox>
                <w10:wrap anchorx="margin"/>
              </v:shape>
            </w:pict>
          </mc:Fallback>
        </mc:AlternateContent>
      </w:r>
      <w:r>
        <w:rPr>
          <w:noProof/>
          <w:lang w:eastAsia="en-AU"/>
        </w:rPr>
        <mc:AlternateContent>
          <mc:Choice Requires="wps">
            <w:drawing>
              <wp:anchor distT="45720" distB="45720" distL="114300" distR="114300" simplePos="0" relativeHeight="251703296" behindDoc="1" locked="0" layoutInCell="1" allowOverlap="1" wp14:anchorId="6963D36D" wp14:editId="35B2F083">
                <wp:simplePos x="0" y="0"/>
                <wp:positionH relativeFrom="margin">
                  <wp:posOffset>4667885</wp:posOffset>
                </wp:positionH>
                <wp:positionV relativeFrom="paragraph">
                  <wp:posOffset>710565</wp:posOffset>
                </wp:positionV>
                <wp:extent cx="4603750" cy="2676525"/>
                <wp:effectExtent l="0" t="0" r="635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2676525"/>
                        </a:xfrm>
                        <a:prstGeom prst="rect">
                          <a:avLst/>
                        </a:prstGeom>
                        <a:solidFill>
                          <a:schemeClr val="accent5">
                            <a:lumMod val="50000"/>
                            <a:alpha val="9000"/>
                          </a:schemeClr>
                        </a:solidFill>
                        <a:ln w="9525">
                          <a:noFill/>
                          <a:miter lim="800000"/>
                          <a:headEnd/>
                          <a:tailEnd/>
                        </a:ln>
                      </wps:spPr>
                      <wps:txbx>
                        <w:txbxContent>
                          <w:p w:rsidR="007A51C8" w:rsidRDefault="007A51C8" w:rsidP="00F3183D">
                            <w:pPr>
                              <w:pStyle w:val="Textboxgrey"/>
                            </w:pPr>
                          </w:p>
                          <w:p w:rsidR="00F51FEA" w:rsidRPr="006B7015" w:rsidRDefault="00F51FEA" w:rsidP="006B7015">
                            <w:pPr>
                              <w:pStyle w:val="Textboxgrey"/>
                              <w:spacing w:before="0" w:line="120" w:lineRule="atLeast"/>
                              <w:rPr>
                                <w:noProof/>
                                <w:sz w:val="18"/>
                                <w:szCs w:val="18"/>
                                <w:lang w:eastAsia="en-AU"/>
                              </w:rPr>
                            </w:pPr>
                          </w:p>
                          <w:p w:rsidR="00C4410C" w:rsidRDefault="00E72065" w:rsidP="00F3183D">
                            <w:pPr>
                              <w:pStyle w:val="Textboxgrey"/>
                            </w:pPr>
                            <w:r>
                              <w:t xml:space="preserve">   </w:t>
                            </w:r>
                            <w:r w:rsidR="00B37555">
                              <w:rPr>
                                <w:noProof/>
                                <w:lang w:eastAsia="en-AU"/>
                              </w:rPr>
                              <w:drawing>
                                <wp:inline distT="0" distB="0" distL="0" distR="0" wp14:anchorId="141354DD" wp14:editId="44AB60B3">
                                  <wp:extent cx="1504950" cy="2040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ock_wallaby_alo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1932" cy="2118268"/>
                                          </a:xfrm>
                                          <a:prstGeom prst="rect">
                                            <a:avLst/>
                                          </a:prstGeom>
                                        </pic:spPr>
                                      </pic:pic>
                                    </a:graphicData>
                                  </a:graphic>
                                </wp:inline>
                              </w:drawing>
                            </w:r>
                          </w:p>
                          <w:p w:rsidR="00F3183D" w:rsidRDefault="00F3183D" w:rsidP="00F3183D">
                            <w:pPr>
                              <w:pStyle w:val="Textboxgrey"/>
                            </w:pPr>
                          </w:p>
                          <w:p w:rsidR="004A5BF7" w:rsidRDefault="004A5B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67.55pt;margin-top:55.95pt;width:362.5pt;height:210.75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" fillcolor="#205867 [1608]" stroked="f">
                <v:fill opacity="5911f"/>
                <v:textbox>
                  <w:txbxContent>
                    <w:p w:rsidR="007A51C8" w:rsidRDefault="007A51C8" w:rsidP="00F3183D">
                      <w:pPr>
                        <w:pStyle w:val="Textboxgrey"/>
                      </w:pPr>
                    </w:p>
                    <w:p w:rsidR="00F51FEA" w:rsidRPr="006B7015" w:rsidRDefault="00F51FEA" w:rsidP="006B7015">
                      <w:pPr>
                        <w:pStyle w:val="Textboxgrey"/>
                        <w:spacing w:before="0" w:line="120" w:lineRule="atLeast"/>
                        <w:rPr>
                          <w:noProof/>
                          <w:sz w:val="18"/>
                          <w:szCs w:val="18"/>
                          <w:lang w:eastAsia="en-AU"/>
                        </w:rPr>
                      </w:pPr>
                    </w:p>
                    <w:p w:rsidR="00C4410C" w:rsidRDefault="00E72065" w:rsidP="00F3183D">
                      <w:pPr>
                        <w:pStyle w:val="Textboxgrey"/>
                      </w:pPr>
                      <w:r>
                        <w:t xml:space="preserve">   </w:t>
                      </w:r>
                      <w:r w:rsidR="00B37555">
                        <w:rPr>
                          <w:noProof/>
                          <w:lang w:eastAsia="en-AU"/>
                        </w:rPr>
                        <w:drawing>
                          <wp:inline distT="0" distB="0" distL="0" distR="0" wp14:anchorId="141354DD" wp14:editId="44AB60B3">
                            <wp:extent cx="1504950" cy="2040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ock_wallaby_alo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1932" cy="2118268"/>
                                    </a:xfrm>
                                    <a:prstGeom prst="rect">
                                      <a:avLst/>
                                    </a:prstGeom>
                                  </pic:spPr>
                                </pic:pic>
                              </a:graphicData>
                            </a:graphic>
                          </wp:inline>
                        </w:drawing>
                      </w:r>
                    </w:p>
                    <w:p w:rsidR="00F3183D" w:rsidRDefault="00F3183D" w:rsidP="00F3183D">
                      <w:pPr>
                        <w:pStyle w:val="Textboxgrey"/>
                      </w:pPr>
                    </w:p>
                    <w:p w:rsidR="004A5BF7" w:rsidRDefault="004A5BF7"/>
                  </w:txbxContent>
                </v:textbox>
                <w10:wrap anchorx="margin"/>
              </v:shape>
            </w:pict>
          </mc:Fallback>
        </mc:AlternateContent>
      </w:r>
      <w:r w:rsidR="006D15F8">
        <w:rPr>
          <w:noProof/>
          <w:lang w:eastAsia="en-AU"/>
        </w:rPr>
        <mc:AlternateContent>
          <mc:Choice Requires="wps">
            <w:drawing>
              <wp:anchor distT="45720" distB="45720" distL="114300" distR="114300" simplePos="0" relativeHeight="251711488" behindDoc="1" locked="0" layoutInCell="1" allowOverlap="1" wp14:anchorId="2CC1AB5B" wp14:editId="1CD78CC4">
                <wp:simplePos x="0" y="0"/>
                <wp:positionH relativeFrom="page">
                  <wp:posOffset>10373995</wp:posOffset>
                </wp:positionH>
                <wp:positionV relativeFrom="paragraph">
                  <wp:posOffset>8624570</wp:posOffset>
                </wp:positionV>
                <wp:extent cx="4501968" cy="417920"/>
                <wp:effectExtent l="0" t="0" r="0"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1968" cy="417920"/>
                        </a:xfrm>
                        <a:prstGeom prst="rect">
                          <a:avLst/>
                        </a:prstGeom>
                        <a:noFill/>
                        <a:ln w="9525">
                          <a:noFill/>
                          <a:miter lim="800000"/>
                          <a:headEnd/>
                          <a:tailEnd/>
                        </a:ln>
                      </wps:spPr>
                      <wps:txbx>
                        <w:txbxContent>
                          <w:p w:rsidR="002804E7" w:rsidRPr="006D15F8" w:rsidRDefault="002804E7" w:rsidP="002804E7">
                            <w:pPr>
                              <w:pStyle w:val="Boxbullet"/>
                              <w:numPr>
                                <w:ilvl w:val="0"/>
                                <w:numId w:val="0"/>
                              </w:numPr>
                              <w:ind w:left="170"/>
                              <w:rPr>
                                <w:rStyle w:val="A3HEChar"/>
                                <w:rFonts w:ascii="Arial" w:hAnsi="Arial" w:cs="Arial"/>
                                <w:b/>
                                <w:color w:val="auto"/>
                                <w:sz w:val="16"/>
                                <w:szCs w:val="16"/>
                              </w:rPr>
                            </w:pPr>
                            <w:r w:rsidRPr="006D15F8">
                              <w:rPr>
                                <w:rStyle w:val="A3HEChar"/>
                                <w:rFonts w:ascii="Arial" w:hAnsi="Arial" w:cs="Arial"/>
                                <w:b/>
                                <w:color w:val="auto"/>
                                <w:sz w:val="16"/>
                                <w:szCs w:val="16"/>
                              </w:rPr>
                              <w:t xml:space="preserve">EFGs expected to be burnt </w:t>
                            </w:r>
                            <w:r w:rsidR="006D15F8" w:rsidRPr="006D15F8">
                              <w:rPr>
                                <w:rStyle w:val="A3HEChar"/>
                                <w:rFonts w:ascii="Arial" w:hAnsi="Arial" w:cs="Arial"/>
                                <w:b/>
                                <w:color w:val="auto"/>
                                <w:sz w:val="16"/>
                                <w:szCs w:val="16"/>
                              </w:rPr>
                              <w:t>under the minimum</w:t>
                            </w:r>
                            <w:r w:rsidRPr="006D15F8">
                              <w:rPr>
                                <w:rStyle w:val="A3HEChar"/>
                                <w:rFonts w:ascii="Arial" w:hAnsi="Arial" w:cs="Arial"/>
                                <w:b/>
                                <w:color w:val="auto"/>
                                <w:sz w:val="16"/>
                                <w:szCs w:val="16"/>
                              </w:rPr>
                              <w:t xml:space="preserve"> TFI</w:t>
                            </w:r>
                            <w:r w:rsidR="006D15F8" w:rsidRPr="006D15F8">
                              <w:rPr>
                                <w:rStyle w:val="A3HEChar"/>
                                <w:rFonts w:ascii="Arial" w:hAnsi="Arial" w:cs="Arial"/>
                                <w:b/>
                                <w:color w:val="auto"/>
                                <w:sz w:val="16"/>
                                <w:szCs w:val="16"/>
                              </w:rPr>
                              <w:t xml:space="preserve"> – the majority will occur in asset protection and bushfire moderation zones in order to meet strategic risk reduction objectives.</w:t>
                            </w:r>
                          </w:p>
                          <w:p w:rsidR="002804E7" w:rsidRDefault="002804E7" w:rsidP="002804E7">
                            <w:pPr>
                              <w:pStyle w:val="Boxbullet"/>
                              <w:numPr>
                                <w:ilvl w:val="0"/>
                                <w:numId w:val="0"/>
                              </w:numPr>
                              <w:ind w:left="170"/>
                              <w:rPr>
                                <w:rStyle w:val="A3HEChar"/>
                                <w:rFonts w:ascii="Arial" w:hAnsi="Arial" w:cs="Arial"/>
                                <w:color w:val="228591"/>
                                <w:sz w:val="28"/>
                                <w:szCs w:val="28"/>
                              </w:rPr>
                            </w:pPr>
                          </w:p>
                          <w:p w:rsidR="002804E7" w:rsidRDefault="002804E7" w:rsidP="002804E7">
                            <w:pPr>
                              <w:pStyle w:val="Boxbullet"/>
                              <w:numPr>
                                <w:ilvl w:val="0"/>
                                <w:numId w:val="0"/>
                              </w:numPr>
                              <w:ind w:left="170"/>
                              <w:rPr>
                                <w:rStyle w:val="A3HEChar"/>
                                <w:rFonts w:ascii="Arial" w:hAnsi="Arial" w:cs="Arial"/>
                                <w:color w:val="228591"/>
                                <w:sz w:val="28"/>
                                <w:szCs w:val="28"/>
                              </w:rPr>
                            </w:pPr>
                          </w:p>
                          <w:p w:rsidR="002804E7" w:rsidRPr="007A51C8" w:rsidRDefault="002804E7" w:rsidP="002804E7">
                            <w:pPr>
                              <w:pStyle w:val="Boxbullet"/>
                              <w:numPr>
                                <w:ilvl w:val="0"/>
                                <w:numId w:val="0"/>
                              </w:numPr>
                              <w:ind w:left="170"/>
                              <w:rPr>
                                <w:color w:val="22859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16.85pt;margin-top:679.1pt;width:354.5pt;height:32.9pt;z-index:-251604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" filled="f" stroked="f">
                <v:textbox>
                  <w:txbxContent>
                    <w:p w:rsidR="002804E7" w:rsidRPr="006D15F8" w:rsidRDefault="002804E7" w:rsidP="002804E7">
                      <w:pPr>
                        <w:pStyle w:val="Boxbullet"/>
                        <w:numPr>
                          <w:ilvl w:val="0"/>
                          <w:numId w:val="0"/>
                        </w:numPr>
                        <w:ind w:left="170"/>
                        <w:rPr>
                          <w:rStyle w:val="A3HEChar"/>
                          <w:rFonts w:ascii="Arial" w:hAnsi="Arial" w:cs="Arial"/>
                          <w:b/>
                          <w:color w:val="auto"/>
                          <w:sz w:val="16"/>
                          <w:szCs w:val="16"/>
                        </w:rPr>
                      </w:pPr>
                      <w:r w:rsidRPr="006D15F8">
                        <w:rPr>
                          <w:rStyle w:val="A3HEChar"/>
                          <w:rFonts w:ascii="Arial" w:hAnsi="Arial" w:cs="Arial"/>
                          <w:b/>
                          <w:color w:val="auto"/>
                          <w:sz w:val="16"/>
                          <w:szCs w:val="16"/>
                        </w:rPr>
                        <w:t xml:space="preserve">EFGs expected to be burnt </w:t>
                      </w:r>
                      <w:r w:rsidR="006D15F8" w:rsidRPr="006D15F8">
                        <w:rPr>
                          <w:rStyle w:val="A3HEChar"/>
                          <w:rFonts w:ascii="Arial" w:hAnsi="Arial" w:cs="Arial"/>
                          <w:b/>
                          <w:color w:val="auto"/>
                          <w:sz w:val="16"/>
                          <w:szCs w:val="16"/>
                        </w:rPr>
                        <w:t>under the minimum</w:t>
                      </w:r>
                      <w:r w:rsidRPr="006D15F8">
                        <w:rPr>
                          <w:rStyle w:val="A3HEChar"/>
                          <w:rFonts w:ascii="Arial" w:hAnsi="Arial" w:cs="Arial"/>
                          <w:b/>
                          <w:color w:val="auto"/>
                          <w:sz w:val="16"/>
                          <w:szCs w:val="16"/>
                        </w:rPr>
                        <w:t xml:space="preserve"> TFI</w:t>
                      </w:r>
                      <w:r w:rsidR="006D15F8" w:rsidRPr="006D15F8">
                        <w:rPr>
                          <w:rStyle w:val="A3HEChar"/>
                          <w:rFonts w:ascii="Arial" w:hAnsi="Arial" w:cs="Arial"/>
                          <w:b/>
                          <w:color w:val="auto"/>
                          <w:sz w:val="16"/>
                          <w:szCs w:val="16"/>
                        </w:rPr>
                        <w:t xml:space="preserve"> – the majority will occur in asset protection and bushfire moderation zones in order to meet strategic risk reduction objectives.</w:t>
                      </w:r>
                    </w:p>
                    <w:p w:rsidR="002804E7" w:rsidRDefault="002804E7" w:rsidP="002804E7">
                      <w:pPr>
                        <w:pStyle w:val="Boxbullet"/>
                        <w:numPr>
                          <w:ilvl w:val="0"/>
                          <w:numId w:val="0"/>
                        </w:numPr>
                        <w:ind w:left="170"/>
                        <w:rPr>
                          <w:rStyle w:val="A3HEChar"/>
                          <w:rFonts w:ascii="Arial" w:hAnsi="Arial" w:cs="Arial"/>
                          <w:color w:val="228591"/>
                          <w:sz w:val="28"/>
                          <w:szCs w:val="28"/>
                        </w:rPr>
                      </w:pPr>
                    </w:p>
                    <w:p w:rsidR="002804E7" w:rsidRDefault="002804E7" w:rsidP="002804E7">
                      <w:pPr>
                        <w:pStyle w:val="Boxbullet"/>
                        <w:numPr>
                          <w:ilvl w:val="0"/>
                          <w:numId w:val="0"/>
                        </w:numPr>
                        <w:ind w:left="170"/>
                        <w:rPr>
                          <w:rStyle w:val="A3HEChar"/>
                          <w:rFonts w:ascii="Arial" w:hAnsi="Arial" w:cs="Arial"/>
                          <w:color w:val="228591"/>
                          <w:sz w:val="28"/>
                          <w:szCs w:val="28"/>
                        </w:rPr>
                      </w:pPr>
                    </w:p>
                    <w:p w:rsidR="002804E7" w:rsidRPr="007A51C8" w:rsidRDefault="002804E7" w:rsidP="002804E7">
                      <w:pPr>
                        <w:pStyle w:val="Boxbullet"/>
                        <w:numPr>
                          <w:ilvl w:val="0"/>
                          <w:numId w:val="0"/>
                        </w:numPr>
                        <w:ind w:left="170"/>
                        <w:rPr>
                          <w:color w:val="228591"/>
                          <w:sz w:val="28"/>
                          <w:szCs w:val="28"/>
                        </w:rPr>
                      </w:pPr>
                    </w:p>
                  </w:txbxContent>
                </v:textbox>
                <w10:wrap anchorx="page"/>
              </v:shape>
            </w:pict>
          </mc:Fallback>
        </mc:AlternateContent>
      </w:r>
      <w:r w:rsidR="009341E7" w:rsidRPr="008C40CB">
        <w:rPr>
          <w:noProof/>
          <w:color w:val="000000"/>
          <w:sz w:val="14"/>
          <w:szCs w:val="14"/>
          <w:lang w:eastAsia="en-AU"/>
        </w:rPr>
        <mc:AlternateContent>
          <mc:Choice Requires="wps">
            <w:drawing>
              <wp:anchor distT="45720" distB="45720" distL="114300" distR="114300" simplePos="0" relativeHeight="251721728" behindDoc="1" locked="0" layoutInCell="1" allowOverlap="1" wp14:anchorId="143FF25A" wp14:editId="7441348B">
                <wp:simplePos x="0" y="0"/>
                <wp:positionH relativeFrom="margin">
                  <wp:posOffset>8578908</wp:posOffset>
                </wp:positionH>
                <wp:positionV relativeFrom="paragraph">
                  <wp:posOffset>9213388</wp:posOffset>
                </wp:positionV>
                <wp:extent cx="3883718" cy="587432"/>
                <wp:effectExtent l="0" t="0" r="0" b="31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718" cy="587432"/>
                        </a:xfrm>
                        <a:prstGeom prst="rect">
                          <a:avLst/>
                        </a:prstGeom>
                        <a:noFill/>
                        <a:ln w="9525">
                          <a:noFill/>
                          <a:miter lim="800000"/>
                          <a:headEnd/>
                          <a:tailEnd/>
                        </a:ln>
                      </wps:spPr>
                      <wps:txbx>
                        <w:txbxContent>
                          <w:p w:rsidR="00AF729E" w:rsidRPr="00CB1A65" w:rsidRDefault="00CB1A65" w:rsidP="00AF729E">
                            <w:pPr>
                              <w:pStyle w:val="ImprintText"/>
                              <w:rPr>
                                <w:color w:val="0D0D0D" w:themeColor="text1" w:themeTint="F2"/>
                                <w:sz w:val="14"/>
                              </w:rPr>
                            </w:pPr>
                            <w:r w:rsidRPr="00CB1A65">
                              <w:rPr>
                                <w:b/>
                                <w:bCs/>
                                <w:sz w:val="14"/>
                              </w:rPr>
                              <w:t>Disclaimer</w:t>
                            </w:r>
                            <w:r>
                              <w:rPr>
                                <w:b/>
                                <w:bCs/>
                                <w:sz w:val="14"/>
                              </w:rPr>
                              <w:t xml:space="preserve">:   </w:t>
                            </w:r>
                            <w:r w:rsidRPr="00CB1A65">
                              <w:rPr>
                                <w:sz w:val="14"/>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A872731" id="_x0000_t202" coordsize="21600,21600" o:spt="202" path="m,l,21600r21600,l21600,xe">
                <v:stroke joinstyle="miter"/>
                <v:path gradientshapeok="t" o:connecttype="rect"/>
              </v:shapetype>
              <v:shape id="Text Box 2" o:spid="_x0000_s1026" type="#_x0000_t202" style="position:absolute;left:0;text-align:left;margin-left:675.5pt;margin-top:725.45pt;width:305.8pt;height:46.25pt;z-index:-25159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" filled="f" stroked="f">
                <v:textbox>
                  <w:txbxContent>
                    <w:p w:rsidR="00AF729E" w:rsidRPr="00CB1A65" w:rsidRDefault="00CB1A65" w:rsidP="00AF729E">
                      <w:pPr>
                        <w:pStyle w:val="ImprintText"/>
                        <w:rPr>
                          <w:color w:val="0D0D0D" w:themeColor="text1" w:themeTint="F2"/>
                          <w:sz w:val="14"/>
                        </w:rPr>
                      </w:pPr>
                      <w:r w:rsidRPr="00CB1A65">
                        <w:rPr>
                          <w:b/>
                          <w:bCs/>
                          <w:sz w:val="14"/>
                        </w:rPr>
                        <w:t>Disclaimer</w:t>
                      </w:r>
                      <w:r>
                        <w:rPr>
                          <w:b/>
                          <w:bCs/>
                          <w:sz w:val="14"/>
                        </w:rPr>
                        <w:t xml:space="preserve">:   </w:t>
                      </w:r>
                      <w:r w:rsidRPr="00CB1A65">
                        <w:rPr>
                          <w:sz w:val="14"/>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xbxContent>
                </v:textbox>
                <w10:wrap anchorx="margin"/>
              </v:shape>
            </w:pict>
          </mc:Fallback>
        </mc:AlternateContent>
      </w:r>
      <w:r w:rsidR="009341E7" w:rsidRPr="008C40CB">
        <w:rPr>
          <w:noProof/>
          <w:color w:val="000000"/>
          <w:sz w:val="14"/>
          <w:szCs w:val="14"/>
          <w:lang w:eastAsia="en-AU"/>
        </w:rPr>
        <mc:AlternateContent>
          <mc:Choice Requires="wps">
            <w:drawing>
              <wp:anchor distT="45720" distB="45720" distL="114300" distR="114300" simplePos="0" relativeHeight="251724800" behindDoc="1" locked="0" layoutInCell="1" allowOverlap="1" wp14:anchorId="0489AE23" wp14:editId="30EA2EEF">
                <wp:simplePos x="0" y="0"/>
                <wp:positionH relativeFrom="margin">
                  <wp:posOffset>2371610</wp:posOffset>
                </wp:positionH>
                <wp:positionV relativeFrom="paragraph">
                  <wp:posOffset>9212580</wp:posOffset>
                </wp:positionV>
                <wp:extent cx="6168044" cy="5918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044" cy="591820"/>
                        </a:xfrm>
                        <a:prstGeom prst="rect">
                          <a:avLst/>
                        </a:prstGeom>
                        <a:noFill/>
                        <a:ln w="9525">
                          <a:noFill/>
                          <a:miter lim="800000"/>
                          <a:headEnd/>
                          <a:tailEnd/>
                        </a:ln>
                      </wps:spPr>
                      <wps:txbx>
                        <w:txbxContent>
                          <w:p w:rsidR="009341E7" w:rsidRDefault="00CB1A65" w:rsidP="00CB1A65">
                            <w:pPr>
                              <w:pStyle w:val="ImprintText"/>
                              <w:rPr>
                                <w:b/>
                                <w:sz w:val="14"/>
                              </w:rPr>
                            </w:pPr>
                            <w:r w:rsidRPr="00CB1A65">
                              <w:rPr>
                                <w:sz w:val="14"/>
                              </w:rPr>
                              <w:t xml:space="preserve">This work is licensed under a </w:t>
                            </w:r>
                            <w:hyperlink r:id="rId12" w:history="1">
                              <w:r w:rsidRPr="00CB1A65">
                                <w:rPr>
                                  <w:rStyle w:val="Hyperlink"/>
                                  <w:sz w:val="14"/>
                                </w:rPr>
                                <w:t>Creative Commons Attribution 4.0 International licence</w:t>
                              </w:r>
                            </w:hyperlink>
                            <w:r w:rsidRPr="00CB1A65">
                              <w:rPr>
                                <w:sz w:val="14"/>
                              </w:rPr>
                              <w:t xml:space="preserve">. </w:t>
                            </w:r>
                            <w:r w:rsidR="009341E7">
                              <w:rPr>
                                <w:sz w:val="14"/>
                              </w:rPr>
                              <w:br/>
                            </w:r>
                            <w:r w:rsidRPr="00CB1A65">
                              <w:rPr>
                                <w:sz w:val="14"/>
                              </w:rPr>
                              <w:t xml:space="preserve">To view a copy of this licence, visit </w:t>
                            </w:r>
                            <w:hyperlink r:id="rId13" w:history="1">
                              <w:r w:rsidRPr="00CB1A65">
                                <w:rPr>
                                  <w:rStyle w:val="Hyperlink"/>
                                  <w:sz w:val="14"/>
                                </w:rPr>
                                <w:t>http://creativecommons.org/licenses/by/4.0/</w:t>
                              </w:r>
                            </w:hyperlink>
                            <w:r w:rsidRPr="00CB1A65">
                              <w:rPr>
                                <w:rStyle w:val="Hyperlink"/>
                                <w:color w:val="auto"/>
                                <w:sz w:val="14"/>
                                <w:u w:val="none"/>
                              </w:rPr>
                              <w:t xml:space="preserve"> </w:t>
                            </w:r>
                            <w:r w:rsidR="009341E7">
                              <w:rPr>
                                <w:b/>
                                <w:sz w:val="14"/>
                              </w:rPr>
                              <w:softHyphen/>
                            </w:r>
                          </w:p>
                          <w:p w:rsidR="00CB1A65" w:rsidRDefault="009341E7" w:rsidP="00CB1A65">
                            <w:pPr>
                              <w:pStyle w:val="ImprintText"/>
                              <w:rPr>
                                <w:rStyle w:val="Hyperlink"/>
                                <w:color w:val="auto"/>
                                <w:sz w:val="14"/>
                                <w:u w:val="none"/>
                              </w:rPr>
                            </w:pPr>
                            <w:r w:rsidRPr="00CB1A65">
                              <w:rPr>
                                <w:b/>
                                <w:sz w:val="14"/>
                              </w:rPr>
                              <w:t>Accessibility:</w:t>
                            </w:r>
                            <w:r>
                              <w:rPr>
                                <w:sz w:val="14"/>
                              </w:rPr>
                              <w:t xml:space="preserve"> </w:t>
                            </w:r>
                            <w:r w:rsidRPr="00CB1A65">
                              <w:rPr>
                                <w:sz w:val="14"/>
                              </w:rPr>
                              <w:t xml:space="preserve">If you would like to receive this publication in an alternative format, please telephone DELWP Customer Service Centre 136 186, email </w:t>
                            </w:r>
                            <w:hyperlink r:id="rId14" w:history="1">
                              <w:r w:rsidRPr="00CB1A65">
                                <w:rPr>
                                  <w:sz w:val="14"/>
                                </w:rPr>
                                <w:t>customer.service@delwp.vic.gov.au</w:t>
                              </w:r>
                            </w:hyperlink>
                            <w:r w:rsidRPr="00CB1A65">
                              <w:rPr>
                                <w:sz w:val="14"/>
                              </w:rPr>
                              <w:t xml:space="preserve">, via the National Relay Service on 133 677 </w:t>
                            </w:r>
                            <w:hyperlink r:id="rId15" w:history="1">
                              <w:r w:rsidRPr="00CB1A65">
                                <w:rPr>
                                  <w:sz w:val="14"/>
                                </w:rPr>
                                <w:t>www.relayservice.com.au</w:t>
                              </w:r>
                            </w:hyperlink>
                            <w:r w:rsidRPr="00CB1A65">
                              <w:rPr>
                                <w:sz w:val="14"/>
                              </w:rPr>
                              <w:t>.</w:t>
                            </w:r>
                            <w:r>
                              <w:rPr>
                                <w:sz w:val="14"/>
                              </w:rPr>
                              <w:t xml:space="preserve"> </w:t>
                            </w:r>
                            <w:r w:rsidRPr="00CB1A65">
                              <w:rPr>
                                <w:sz w:val="14"/>
                              </w:rPr>
                              <w:t xml:space="preserve">This document is also available at </w:t>
                            </w:r>
                            <w:hyperlink r:id="rId16" w:history="1">
                              <w:r w:rsidRPr="00CB1A65">
                                <w:rPr>
                                  <w:sz w:val="14"/>
                                </w:rPr>
                                <w:t>www.delwp.vic.gov.au</w:t>
                              </w:r>
                            </w:hyperlink>
                            <w:r w:rsidRPr="00CB1A65">
                              <w:rPr>
                                <w:sz w:val="14"/>
                              </w:rPr>
                              <w:br/>
                            </w:r>
                          </w:p>
                          <w:p w:rsidR="00CB1A65" w:rsidRPr="00AF729E" w:rsidRDefault="00CB1A65" w:rsidP="00CB1A65">
                            <w:pPr>
                              <w:pStyle w:val="ImprintText"/>
                              <w:spacing w:after="0"/>
                              <w:rPr>
                                <w:sz w:val="14"/>
                              </w:rPr>
                            </w:pPr>
                          </w:p>
                          <w:p w:rsidR="00CB1A65" w:rsidRPr="008C40CB" w:rsidRDefault="00CB1A65" w:rsidP="00CB1A65">
                            <w:pPr>
                              <w:pStyle w:val="ImprintText"/>
                              <w:rPr>
                                <w:color w:val="0D0D0D" w:themeColor="text1" w:themeTint="F2"/>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CAF01D" id="_x0000_s1027" type="#_x0000_t202" style="position:absolute;left:0;text-align:left;margin-left:186.75pt;margin-top:725.4pt;width:485.65pt;height:46.6pt;z-index:-25159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" filled="f" stroked="f">
                <v:textbox>
                  <w:txbxContent>
                    <w:p w:rsidR="009341E7" w:rsidRDefault="00CB1A65" w:rsidP="00CB1A65">
                      <w:pPr>
                        <w:pStyle w:val="ImprintText"/>
                        <w:rPr>
                          <w:b/>
                          <w:sz w:val="14"/>
                        </w:rPr>
                      </w:pPr>
                      <w:r w:rsidRPr="00CB1A65">
                        <w:rPr>
                          <w:sz w:val="14"/>
                        </w:rPr>
                        <w:t xml:space="preserve">This work is licensed under a </w:t>
                      </w:r>
                      <w:hyperlink r:id="rId17" w:history="1">
                        <w:r w:rsidRPr="00CB1A65">
                          <w:rPr>
                            <w:rStyle w:val="Hyperlink"/>
                            <w:sz w:val="14"/>
                          </w:rPr>
                          <w:t>Creative Commons Attribution 4.0 International licence</w:t>
                        </w:r>
                      </w:hyperlink>
                      <w:r w:rsidRPr="00CB1A65">
                        <w:rPr>
                          <w:sz w:val="14"/>
                        </w:rPr>
                        <w:t xml:space="preserve">. </w:t>
                      </w:r>
                      <w:r w:rsidR="009341E7">
                        <w:rPr>
                          <w:sz w:val="14"/>
                        </w:rPr>
                        <w:br/>
                      </w:r>
                      <w:r w:rsidRPr="00CB1A65">
                        <w:rPr>
                          <w:sz w:val="14"/>
                        </w:rPr>
                        <w:t xml:space="preserve">To view a copy of this licence, visit </w:t>
                      </w:r>
                      <w:hyperlink r:id="rId18" w:history="1">
                        <w:r w:rsidRPr="00CB1A65">
                          <w:rPr>
                            <w:rStyle w:val="Hyperlink"/>
                            <w:sz w:val="14"/>
                          </w:rPr>
                          <w:t>http://creativecommons.org/licenses/by/4.0/</w:t>
                        </w:r>
                      </w:hyperlink>
                      <w:r w:rsidRPr="00CB1A65">
                        <w:rPr>
                          <w:rStyle w:val="Hyperlink"/>
                          <w:color w:val="auto"/>
                          <w:sz w:val="14"/>
                          <w:u w:val="none"/>
                        </w:rPr>
                        <w:t xml:space="preserve"> </w:t>
                      </w:r>
                      <w:r w:rsidR="009341E7">
                        <w:rPr>
                          <w:b/>
                          <w:sz w:val="14"/>
                        </w:rPr>
                        <w:softHyphen/>
                      </w:r>
                    </w:p>
                    <w:p w:rsidR="00CB1A65" w:rsidRDefault="009341E7" w:rsidP="00CB1A65">
                      <w:pPr>
                        <w:pStyle w:val="ImprintText"/>
                        <w:rPr>
                          <w:rStyle w:val="Hyperlink"/>
                          <w:color w:val="auto"/>
                          <w:sz w:val="14"/>
                          <w:u w:val="none"/>
                        </w:rPr>
                      </w:pPr>
                      <w:r w:rsidRPr="00CB1A65">
                        <w:rPr>
                          <w:b/>
                          <w:sz w:val="14"/>
                        </w:rPr>
                        <w:t>Accessibility:</w:t>
                      </w:r>
                      <w:r>
                        <w:rPr>
                          <w:sz w:val="14"/>
                        </w:rPr>
                        <w:t xml:space="preserve"> </w:t>
                      </w:r>
                      <w:r w:rsidRPr="00CB1A65">
                        <w:rPr>
                          <w:sz w:val="14"/>
                        </w:rPr>
                        <w:t xml:space="preserve">If you would like to receive this publication in an alternative format, please telephone DELWP Customer Service Centre 136 186, email </w:t>
                      </w:r>
                      <w:hyperlink r:id="rId19" w:history="1">
                        <w:r w:rsidRPr="00CB1A65">
                          <w:rPr>
                            <w:sz w:val="14"/>
                          </w:rPr>
                          <w:t>customer.service@delwp.vic.gov.au</w:t>
                        </w:r>
                      </w:hyperlink>
                      <w:r w:rsidRPr="00CB1A65">
                        <w:rPr>
                          <w:sz w:val="14"/>
                        </w:rPr>
                        <w:t xml:space="preserve">, via the National Relay Service on 133 677 </w:t>
                      </w:r>
                      <w:hyperlink r:id="rId20" w:history="1">
                        <w:r w:rsidRPr="00CB1A65">
                          <w:rPr>
                            <w:sz w:val="14"/>
                          </w:rPr>
                          <w:t>www.relayservice.com.au</w:t>
                        </w:r>
                      </w:hyperlink>
                      <w:r w:rsidRPr="00CB1A65">
                        <w:rPr>
                          <w:sz w:val="14"/>
                        </w:rPr>
                        <w:t>.</w:t>
                      </w:r>
                      <w:r>
                        <w:rPr>
                          <w:sz w:val="14"/>
                        </w:rPr>
                        <w:t xml:space="preserve"> </w:t>
                      </w:r>
                      <w:r w:rsidRPr="00CB1A65">
                        <w:rPr>
                          <w:sz w:val="14"/>
                        </w:rPr>
                        <w:t xml:space="preserve">This document is also available at </w:t>
                      </w:r>
                      <w:hyperlink r:id="rId21" w:history="1">
                        <w:r w:rsidRPr="00CB1A65">
                          <w:rPr>
                            <w:sz w:val="14"/>
                          </w:rPr>
                          <w:t>www.delwp.vic.gov.au</w:t>
                        </w:r>
                      </w:hyperlink>
                      <w:r w:rsidRPr="00CB1A65">
                        <w:rPr>
                          <w:sz w:val="14"/>
                        </w:rPr>
                        <w:br/>
                      </w:r>
                    </w:p>
                    <w:p w:rsidR="00CB1A65" w:rsidRPr="00AF729E" w:rsidRDefault="00CB1A65" w:rsidP="00CB1A65">
                      <w:pPr>
                        <w:pStyle w:val="ImprintText"/>
                        <w:spacing w:after="0"/>
                        <w:rPr>
                          <w:sz w:val="14"/>
                        </w:rPr>
                      </w:pPr>
                    </w:p>
                    <w:p w:rsidR="00CB1A65" w:rsidRPr="008C40CB" w:rsidRDefault="00CB1A65" w:rsidP="00CB1A65">
                      <w:pPr>
                        <w:pStyle w:val="ImprintText"/>
                        <w:rPr>
                          <w:color w:val="0D0D0D" w:themeColor="text1" w:themeTint="F2"/>
                          <w:szCs w:val="16"/>
                        </w:rPr>
                      </w:pPr>
                    </w:p>
                  </w:txbxContent>
                </v:textbox>
                <w10:wrap anchorx="margin"/>
              </v:shape>
            </w:pict>
          </mc:Fallback>
        </mc:AlternateContent>
      </w:r>
      <w:r w:rsidR="009341E7">
        <w:rPr>
          <w:noProof/>
          <w:lang w:eastAsia="en-AU"/>
        </w:rPr>
        <w:drawing>
          <wp:anchor distT="0" distB="0" distL="114300" distR="114300" simplePos="0" relativeHeight="251722752" behindDoc="1" locked="0" layoutInCell="1" allowOverlap="1" wp14:anchorId="231765D6" wp14:editId="53AA8281">
            <wp:simplePos x="0" y="0"/>
            <wp:positionH relativeFrom="column">
              <wp:posOffset>5973272</wp:posOffset>
            </wp:positionH>
            <wp:positionV relativeFrom="paragraph">
              <wp:posOffset>9274290</wp:posOffset>
            </wp:positionV>
            <wp:extent cx="586740" cy="203200"/>
            <wp:effectExtent l="0" t="0" r="3810" b="6350"/>
            <wp:wrapNone/>
            <wp:docPr id="2" name="Picture 2" descr="by"/>
            <wp:cNvGraphicFramePr/>
            <a:graphic xmlns:a="http://schemas.openxmlformats.org/drawingml/2006/main">
              <a:graphicData uri="http://schemas.openxmlformats.org/drawingml/2006/picture">
                <pic:pic xmlns:pic="http://schemas.openxmlformats.org/drawingml/2006/picture">
                  <pic:nvPicPr>
                    <pic:cNvPr id="2" name="Picture 2" descr="by"/>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740" cy="203200"/>
                    </a:xfrm>
                    <a:prstGeom prst="rect">
                      <a:avLst/>
                    </a:prstGeom>
                    <a:noFill/>
                    <a:ln>
                      <a:noFill/>
                    </a:ln>
                  </pic:spPr>
                </pic:pic>
              </a:graphicData>
            </a:graphic>
          </wp:anchor>
        </w:drawing>
      </w:r>
      <w:r w:rsidR="00CB1A65" w:rsidRPr="008C40CB">
        <w:rPr>
          <w:noProof/>
          <w:color w:val="000000"/>
          <w:sz w:val="14"/>
          <w:szCs w:val="14"/>
          <w:lang w:eastAsia="en-AU"/>
        </w:rPr>
        <mc:AlternateContent>
          <mc:Choice Requires="wps">
            <w:drawing>
              <wp:anchor distT="45720" distB="45720" distL="114300" distR="114300" simplePos="0" relativeHeight="251719680" behindDoc="1" locked="0" layoutInCell="1" allowOverlap="1" wp14:anchorId="4F5D7ECE" wp14:editId="50D68CE9">
                <wp:simplePos x="0" y="0"/>
                <wp:positionH relativeFrom="margin">
                  <wp:posOffset>-116032</wp:posOffset>
                </wp:positionH>
                <wp:positionV relativeFrom="paragraph">
                  <wp:posOffset>9191509</wp:posOffset>
                </wp:positionV>
                <wp:extent cx="2144684" cy="547254"/>
                <wp:effectExtent l="0" t="0" r="0" b="571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684" cy="547254"/>
                        </a:xfrm>
                        <a:prstGeom prst="rect">
                          <a:avLst/>
                        </a:prstGeom>
                        <a:noFill/>
                        <a:ln w="9525">
                          <a:noFill/>
                          <a:miter lim="800000"/>
                          <a:headEnd/>
                          <a:tailEnd/>
                        </a:ln>
                      </wps:spPr>
                      <wps:txbx>
                        <w:txbxContent>
                          <w:p w:rsidR="00AF729E" w:rsidRPr="00AF729E" w:rsidRDefault="00AF729E" w:rsidP="00AF729E">
                            <w:pPr>
                              <w:pStyle w:val="ImprintText"/>
                              <w:spacing w:after="0"/>
                              <w:rPr>
                                <w:sz w:val="14"/>
                              </w:rPr>
                            </w:pPr>
                            <w:r w:rsidRPr="00AF729E">
                              <w:rPr>
                                <w:sz w:val="14"/>
                              </w:rPr>
                              <w:t xml:space="preserve">© The State of Victoria Department of Environment, Land, Water and Planning 2015  </w:t>
                            </w:r>
                          </w:p>
                          <w:p w:rsidR="00AF729E" w:rsidRPr="006D15F8" w:rsidRDefault="00AF729E" w:rsidP="00AF729E">
                            <w:pPr>
                              <w:pStyle w:val="ImprintText"/>
                              <w:spacing w:after="0"/>
                              <w:rPr>
                                <w:sz w:val="14"/>
                              </w:rPr>
                            </w:pPr>
                            <w:bookmarkStart w:id="0" w:name="_GoBack"/>
                            <w:r w:rsidRPr="00AF729E">
                              <w:rPr>
                                <w:sz w:val="14"/>
                              </w:rPr>
                              <w:t xml:space="preserve">ISBN </w:t>
                            </w:r>
                            <w:r w:rsidR="006D15F8" w:rsidRPr="006D15F8">
                              <w:rPr>
                                <w:sz w:val="14"/>
                              </w:rPr>
                              <w:t>978-1-74146-923-3</w:t>
                            </w:r>
                            <w:bookmarkEnd w:id="0"/>
                            <w:r w:rsidR="006D15F8" w:rsidRPr="006D15F8">
                              <w:rPr>
                                <w:sz w:val="14"/>
                              </w:rPr>
                              <w:t>(print)</w:t>
                            </w:r>
                          </w:p>
                          <w:p w:rsidR="006D15F8" w:rsidRPr="006D15F8" w:rsidRDefault="006D15F8" w:rsidP="00AF729E">
                            <w:pPr>
                              <w:pStyle w:val="ImprintText"/>
                              <w:spacing w:after="0"/>
                              <w:rPr>
                                <w:sz w:val="14"/>
                              </w:rPr>
                            </w:pPr>
                            <w:r w:rsidRPr="006D15F8">
                              <w:rPr>
                                <w:sz w:val="14"/>
                              </w:rPr>
                              <w:t xml:space="preserve">         978-1-74146-924-0(pdf)</w:t>
                            </w:r>
                          </w:p>
                          <w:p w:rsidR="00AF729E" w:rsidRPr="008C40CB" w:rsidRDefault="00AF729E" w:rsidP="00AF729E">
                            <w:pPr>
                              <w:pStyle w:val="ImprintText"/>
                              <w:rPr>
                                <w:color w:val="0D0D0D" w:themeColor="text1" w:themeTint="F2"/>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9.15pt;margin-top:723.75pt;width:168.85pt;height:43.1pt;z-index:-25159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" filled="f" stroked="f">
                <v:textbox>
                  <w:txbxContent>
                    <w:p w:rsidR="00AF729E" w:rsidRPr="00AF729E" w:rsidRDefault="00AF729E" w:rsidP="00AF729E">
                      <w:pPr>
                        <w:pStyle w:val="ImprintText"/>
                        <w:spacing w:after="0"/>
                        <w:rPr>
                          <w:sz w:val="14"/>
                        </w:rPr>
                      </w:pPr>
                      <w:r w:rsidRPr="00AF729E">
                        <w:rPr>
                          <w:sz w:val="14"/>
                        </w:rPr>
                        <w:t xml:space="preserve">© The State of Victoria Department of Environment, Land, Water and Planning 2015  </w:t>
                      </w:r>
                    </w:p>
                    <w:p w:rsidR="00AF729E" w:rsidRPr="006D15F8" w:rsidRDefault="00AF729E" w:rsidP="00AF729E">
                      <w:pPr>
                        <w:pStyle w:val="ImprintText"/>
                        <w:spacing w:after="0"/>
                        <w:rPr>
                          <w:sz w:val="14"/>
                        </w:rPr>
                      </w:pPr>
                      <w:r w:rsidRPr="00AF729E">
                        <w:rPr>
                          <w:sz w:val="14"/>
                        </w:rPr>
                        <w:t xml:space="preserve">ISBN </w:t>
                      </w:r>
                      <w:r w:rsidR="006D15F8" w:rsidRPr="006D15F8">
                        <w:rPr>
                          <w:sz w:val="14"/>
                        </w:rPr>
                        <w:t>978-1-74146-923-3(print)</w:t>
                      </w:r>
                    </w:p>
                    <w:p w:rsidR="006D15F8" w:rsidRPr="006D15F8" w:rsidRDefault="006D15F8" w:rsidP="00AF729E">
                      <w:pPr>
                        <w:pStyle w:val="ImprintText"/>
                        <w:spacing w:after="0"/>
                        <w:rPr>
                          <w:sz w:val="14"/>
                        </w:rPr>
                      </w:pPr>
                      <w:r w:rsidRPr="006D15F8">
                        <w:rPr>
                          <w:sz w:val="14"/>
                        </w:rPr>
                        <w:t xml:space="preserve">         978-1-74146-924-0(pdf)</w:t>
                      </w:r>
                    </w:p>
                    <w:p w:rsidR="00AF729E" w:rsidRPr="008C40CB" w:rsidRDefault="00AF729E" w:rsidP="00AF729E">
                      <w:pPr>
                        <w:pStyle w:val="ImprintText"/>
                        <w:rPr>
                          <w:color w:val="0D0D0D" w:themeColor="text1" w:themeTint="F2"/>
                          <w:szCs w:val="16"/>
                        </w:rPr>
                      </w:pPr>
                    </w:p>
                  </w:txbxContent>
                </v:textbox>
                <w10:wrap anchorx="margin"/>
              </v:shape>
            </w:pict>
          </mc:Fallback>
        </mc:AlternateContent>
      </w:r>
      <w:r w:rsidR="00AF729E">
        <w:rPr>
          <w:rFonts w:eastAsiaTheme="minorEastAsia"/>
          <w:noProof/>
          <w:lang w:eastAsia="en-AU"/>
        </w:rPr>
        <w:drawing>
          <wp:anchor distT="0" distB="0" distL="114300" distR="114300" simplePos="0" relativeHeight="251717632" behindDoc="1" locked="0" layoutInCell="1" allowOverlap="1" wp14:anchorId="51E8ABF2" wp14:editId="661952EE">
            <wp:simplePos x="0" y="0"/>
            <wp:positionH relativeFrom="margin">
              <wp:posOffset>12486640</wp:posOffset>
            </wp:positionH>
            <wp:positionV relativeFrom="paragraph">
              <wp:posOffset>9244041</wp:posOffset>
            </wp:positionV>
            <wp:extent cx="1493981" cy="42795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 Vic Govt log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3981" cy="427956"/>
                    </a:xfrm>
                    <a:prstGeom prst="rect">
                      <a:avLst/>
                    </a:prstGeom>
                  </pic:spPr>
                </pic:pic>
              </a:graphicData>
            </a:graphic>
            <wp14:sizeRelH relativeFrom="margin">
              <wp14:pctWidth>0</wp14:pctWidth>
            </wp14:sizeRelH>
            <wp14:sizeRelV relativeFrom="margin">
              <wp14:pctHeight>0</wp14:pctHeight>
            </wp14:sizeRelV>
          </wp:anchor>
        </w:drawing>
      </w:r>
      <w:r w:rsidR="00EF0FC6">
        <w:rPr>
          <w:noProof/>
          <w:lang w:eastAsia="en-AU"/>
        </w:rPr>
        <w:drawing>
          <wp:anchor distT="0" distB="0" distL="114300" distR="114300" simplePos="0" relativeHeight="251716608" behindDoc="1" locked="0" layoutInCell="1" allowOverlap="1" wp14:anchorId="748F6380" wp14:editId="3BE92D0C">
            <wp:simplePos x="0" y="0"/>
            <wp:positionH relativeFrom="page">
              <wp:align>left</wp:align>
            </wp:positionH>
            <wp:positionV relativeFrom="paragraph">
              <wp:posOffset>-878205</wp:posOffset>
            </wp:positionV>
            <wp:extent cx="16799941" cy="1496291"/>
            <wp:effectExtent l="0" t="0" r="254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3_header_colours.png"/>
                    <pic:cNvPicPr/>
                  </pic:nvPicPr>
                  <pic:blipFill>
                    <a:blip r:embed="rId24">
                      <a:extLst>
                        <a:ext uri="{28A0092B-C50C-407E-A947-70E740481C1C}">
                          <a14:useLocalDpi xmlns:a14="http://schemas.microsoft.com/office/drawing/2010/main" val="0"/>
                        </a:ext>
                      </a:extLst>
                    </a:blip>
                    <a:stretch>
                      <a:fillRect/>
                    </a:stretch>
                  </pic:blipFill>
                  <pic:spPr>
                    <a:xfrm>
                      <a:off x="0" y="0"/>
                      <a:ext cx="16799941" cy="1496291"/>
                    </a:xfrm>
                    <a:prstGeom prst="rect">
                      <a:avLst/>
                    </a:prstGeom>
                  </pic:spPr>
                </pic:pic>
              </a:graphicData>
            </a:graphic>
            <wp14:sizeRelH relativeFrom="page">
              <wp14:pctWidth>0</wp14:pctWidth>
            </wp14:sizeRelH>
            <wp14:sizeRelV relativeFrom="page">
              <wp14:pctHeight>0</wp14:pctHeight>
            </wp14:sizeRelV>
          </wp:anchor>
        </w:drawing>
      </w:r>
      <w:r w:rsidR="00EF0FC6">
        <w:rPr>
          <w:noProof/>
          <w:lang w:eastAsia="en-AU"/>
        </w:rPr>
        <mc:AlternateContent>
          <mc:Choice Requires="wps">
            <w:drawing>
              <wp:anchor distT="0" distB="0" distL="114300" distR="114300" simplePos="0" relativeHeight="251680768" behindDoc="0" locked="0" layoutInCell="1" allowOverlap="1" wp14:anchorId="7B71EF76" wp14:editId="5CFC745B">
                <wp:simplePos x="0" y="0"/>
                <wp:positionH relativeFrom="margin">
                  <wp:align>left</wp:align>
                </wp:positionH>
                <wp:positionV relativeFrom="paragraph">
                  <wp:posOffset>215417</wp:posOffset>
                </wp:positionV>
                <wp:extent cx="8120583" cy="4387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120583" cy="43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0EA4" w:rsidRPr="00FB0EA4" w:rsidRDefault="00D8590D" w:rsidP="00FB0EA4">
                            <w:pPr>
                              <w:pStyle w:val="A3HEWhite"/>
                            </w:pPr>
                            <w:r w:rsidRPr="00FB0EA4">
                              <w:t>Alpine and Greater Gippsland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848A59" id="Text Box 11" o:spid="_x0000_s1029" type="#_x0000_t202" style="position:absolute;left:0;text-align:left;margin-left:0;margin-top:16.95pt;width:639.4pt;height:34.5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" filled="f" stroked="f" strokeweight=".5pt">
                <v:textbox>
                  <w:txbxContent>
                    <w:p w:rsidR="00FB0EA4" w:rsidRPr="00FB0EA4" w:rsidRDefault="00D8590D" w:rsidP="00FB0EA4">
                      <w:pPr>
                        <w:pStyle w:val="A3HEWhite"/>
                      </w:pPr>
                      <w:r w:rsidRPr="00FB0EA4">
                        <w:t>Alpine and Greater Gippsland</w:t>
                      </w:r>
                    </w:p>
                  </w:txbxContent>
                </v:textbox>
                <w10:wrap anchorx="margin"/>
              </v:shape>
            </w:pict>
          </mc:Fallback>
        </mc:AlternateContent>
      </w:r>
      <w:r w:rsidR="00EF0FC6">
        <w:rPr>
          <w:noProof/>
          <w:lang w:eastAsia="en-AU"/>
        </w:rPr>
        <mc:AlternateContent>
          <mc:Choice Requires="wps">
            <w:drawing>
              <wp:anchor distT="0" distB="0" distL="114300" distR="114300" simplePos="0" relativeHeight="251678720" behindDoc="0" locked="0" layoutInCell="1" allowOverlap="1" wp14:anchorId="5C08B5E0" wp14:editId="55364504">
                <wp:simplePos x="0" y="0"/>
                <wp:positionH relativeFrom="margin">
                  <wp:posOffset>-58063</wp:posOffset>
                </wp:positionH>
                <wp:positionV relativeFrom="paragraph">
                  <wp:posOffset>-534391</wp:posOffset>
                </wp:positionV>
                <wp:extent cx="13889456" cy="666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3889456"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5B8B" w:rsidRPr="00FB0EA4" w:rsidRDefault="00D8590D" w:rsidP="00FB0EA4">
                            <w:pPr>
                              <w:pStyle w:val="A3HDWhite"/>
                            </w:pPr>
                            <w:r>
                              <w:t>S</w:t>
                            </w:r>
                            <w:r w:rsidR="007C26FF">
                              <w:t xml:space="preserve">trategic </w:t>
                            </w:r>
                            <w:r>
                              <w:t xml:space="preserve">bushfire </w:t>
                            </w:r>
                            <w:r w:rsidR="007C26FF">
                              <w:t xml:space="preserve">management – </w:t>
                            </w:r>
                            <w:r w:rsidR="00B7557B">
                              <w:t>environmental</w:t>
                            </w:r>
                            <w:r w:rsidR="00A3528A">
                              <w:t xml:space="preserve"> features</w:t>
                            </w:r>
                            <w:r w:rsidR="007C26F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CDE3EF" id="Text Box 7" o:spid="_x0000_s1030" type="#_x0000_t202" style="position:absolute;left:0;text-align:left;margin-left:-4.55pt;margin-top:-42.1pt;width:1093.65pt;height:5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" filled="f" stroked="f" strokeweight=".5pt">
                <v:textbox>
                  <w:txbxContent>
                    <w:p w:rsidR="002C5B8B" w:rsidRPr="00FB0EA4" w:rsidRDefault="00D8590D" w:rsidP="00FB0EA4">
                      <w:pPr>
                        <w:pStyle w:val="A3HDWhite"/>
                      </w:pPr>
                      <w:r>
                        <w:t>S</w:t>
                      </w:r>
                      <w:r w:rsidR="007C26FF">
                        <w:t xml:space="preserve">trategic </w:t>
                      </w:r>
                      <w:r>
                        <w:t xml:space="preserve">bushfire </w:t>
                      </w:r>
                      <w:r w:rsidR="007C26FF">
                        <w:t xml:space="preserve">management – </w:t>
                      </w:r>
                      <w:r w:rsidR="00B7557B">
                        <w:t>environmental</w:t>
                      </w:r>
                      <w:r w:rsidR="00A3528A">
                        <w:t xml:space="preserve"> features</w:t>
                      </w:r>
                      <w:r w:rsidR="007C26FF">
                        <w:t xml:space="preserve"> </w:t>
                      </w:r>
                    </w:p>
                  </w:txbxContent>
                </v:textbox>
                <w10:wrap anchorx="margin"/>
              </v:shape>
            </w:pict>
          </mc:Fallback>
        </mc:AlternateContent>
      </w:r>
      <w:r w:rsidR="00D739E9">
        <w:rPr>
          <w:noProof/>
          <w:lang w:eastAsia="en-AU"/>
        </w:rPr>
        <mc:AlternateContent>
          <mc:Choice Requires="wps">
            <w:drawing>
              <wp:anchor distT="45720" distB="45720" distL="114300" distR="114300" simplePos="0" relativeHeight="251659264" behindDoc="1" locked="0" layoutInCell="1" allowOverlap="1" wp14:anchorId="1E0280D9" wp14:editId="6115C8DD">
                <wp:simplePos x="0" y="0"/>
                <wp:positionH relativeFrom="column">
                  <wp:posOffset>-110490</wp:posOffset>
                </wp:positionH>
                <wp:positionV relativeFrom="paragraph">
                  <wp:posOffset>655089</wp:posOffset>
                </wp:positionV>
                <wp:extent cx="4389120" cy="837241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8372417"/>
                        </a:xfrm>
                        <a:prstGeom prst="rect">
                          <a:avLst/>
                        </a:prstGeom>
                        <a:noFill/>
                        <a:ln w="9525">
                          <a:noFill/>
                          <a:miter lim="800000"/>
                          <a:headEnd/>
                          <a:tailEnd/>
                        </a:ln>
                      </wps:spPr>
                      <wps:txbx>
                        <w:txbxContent>
                          <w:p w:rsidR="008B364C" w:rsidRPr="008B364C" w:rsidRDefault="008B364C" w:rsidP="008B364C">
                            <w:pPr>
                              <w:pStyle w:val="Textboxgrey"/>
                              <w:jc w:val="left"/>
                              <w:rPr>
                                <w:sz w:val="44"/>
                                <w:szCs w:val="44"/>
                              </w:rPr>
                            </w:pPr>
                            <w:r w:rsidRPr="008B364C">
                              <w:rPr>
                                <w:sz w:val="44"/>
                                <w:szCs w:val="44"/>
                              </w:rPr>
                              <w:t>What are the environmental features of the lan</w:t>
                            </w:r>
                            <w:r w:rsidR="00CE124C">
                              <w:rPr>
                                <w:sz w:val="44"/>
                                <w:szCs w:val="44"/>
                              </w:rPr>
                              <w:t>d</w:t>
                            </w:r>
                            <w:r w:rsidRPr="008B364C">
                              <w:rPr>
                                <w:sz w:val="44"/>
                                <w:szCs w:val="44"/>
                              </w:rPr>
                              <w:t>scape?</w:t>
                            </w:r>
                          </w:p>
                          <w:p w:rsidR="00F3183D" w:rsidRDefault="00F3183D" w:rsidP="00EF0D88">
                            <w:pPr>
                              <w:pStyle w:val="Textboxgrey"/>
                              <w:jc w:val="left"/>
                              <w:rPr>
                                <w:rFonts w:eastAsiaTheme="minorEastAsia"/>
                              </w:rPr>
                            </w:pPr>
                            <w:r w:rsidRPr="00A315BC">
                              <w:t xml:space="preserve">The Alpine and Greater Gippsland landscape </w:t>
                            </w:r>
                            <w:r>
                              <w:t xml:space="preserve">contains </w:t>
                            </w:r>
                            <w:r w:rsidRPr="00A315BC">
                              <w:rPr>
                                <w:rFonts w:eastAsiaTheme="minorEastAsia"/>
                              </w:rPr>
                              <w:t xml:space="preserve">an extremely diverse ecology across mountains, tablelands, foothills, river valleys and coastal plains, including the unique Gippsland Lakes waterways. </w:t>
                            </w:r>
                          </w:p>
                          <w:p w:rsidR="00F3183D" w:rsidRPr="000250F0" w:rsidRDefault="00F3183D" w:rsidP="00EF0D88">
                            <w:pPr>
                              <w:pStyle w:val="Textboxgrey"/>
                              <w:jc w:val="left"/>
                              <w:rPr>
                                <w:rFonts w:eastAsiaTheme="minorEastAsia"/>
                              </w:rPr>
                            </w:pPr>
                            <w:r w:rsidRPr="000250F0">
                              <w:rPr>
                                <w:rFonts w:eastAsiaTheme="minorEastAsia"/>
                              </w:rPr>
                              <w:t>This environment contains habitats for more than 250 species of threatened flora and 110 species of threatened fauna</w:t>
                            </w:r>
                            <w:r w:rsidR="005B0B9F">
                              <w:rPr>
                                <w:rFonts w:eastAsiaTheme="minorEastAsia"/>
                              </w:rPr>
                              <w:t>.</w:t>
                            </w:r>
                          </w:p>
                          <w:p w:rsidR="00F3183D" w:rsidRDefault="00F3183D" w:rsidP="00EF0D88">
                            <w:pPr>
                              <w:pStyle w:val="Textboxgrey"/>
                              <w:jc w:val="left"/>
                            </w:pPr>
                            <w:r>
                              <w:rPr>
                                <w:rStyle w:val="TextboxgreyChar"/>
                                <w:sz w:val="22"/>
                              </w:rPr>
                              <w:t xml:space="preserve">Strategic bushfire management acknowledges </w:t>
                            </w:r>
                            <w:r w:rsidR="006D15F8">
                              <w:rPr>
                                <w:rStyle w:val="TextboxgreyChar"/>
                                <w:sz w:val="22"/>
                              </w:rPr>
                              <w:t>the need to</w:t>
                            </w:r>
                            <w:r w:rsidRPr="000250F0">
                              <w:t xml:space="preserve"> </w:t>
                            </w:r>
                            <w:r w:rsidR="005B0B9F">
                              <w:t>balance</w:t>
                            </w:r>
                            <w:r w:rsidRPr="000250F0">
                              <w:t xml:space="preserve"> reducing bushfire risk to life and property </w:t>
                            </w:r>
                            <w:r w:rsidR="006D15F8">
                              <w:t xml:space="preserve">and </w:t>
                            </w:r>
                            <w:r w:rsidRPr="000250F0">
                              <w:t>maintaining ecosystem resilience across the landscape.</w:t>
                            </w:r>
                          </w:p>
                          <w:p w:rsidR="00925E98" w:rsidRDefault="006D15F8" w:rsidP="00D739E9">
                            <w:pPr>
                              <w:pStyle w:val="Textboxgrey"/>
                              <w:jc w:val="left"/>
                            </w:pPr>
                            <w:r>
                              <w:t>In</w:t>
                            </w:r>
                            <w:r w:rsidR="00F3183D">
                              <w:t xml:space="preserve"> some areas</w:t>
                            </w:r>
                            <w:r w:rsidR="00F3183D" w:rsidRPr="000250F0">
                              <w:t xml:space="preserve"> we modified our strategy to accommodate the needs of s</w:t>
                            </w:r>
                            <w:r w:rsidR="00F3183D">
                              <w:t>pecific threatened</w:t>
                            </w:r>
                            <w:r w:rsidR="00F3183D" w:rsidRPr="000250F0">
                              <w:t xml:space="preserve"> plant and animal species</w:t>
                            </w:r>
                            <w:r w:rsidR="00F3183D">
                              <w:t>.</w:t>
                            </w:r>
                          </w:p>
                          <w:p w:rsidR="0078634C" w:rsidRDefault="00D739E9" w:rsidP="00EF0D88">
                            <w:pPr>
                              <w:pStyle w:val="Textboxgrey"/>
                              <w:jc w:val="left"/>
                            </w:pPr>
                            <w:r>
                              <w:rPr>
                                <w:noProof/>
                                <w:sz w:val="28"/>
                                <w:szCs w:val="28"/>
                                <w:lang w:eastAsia="en-AU"/>
                              </w:rPr>
                              <w:drawing>
                                <wp:inline distT="0" distB="0" distL="0" distR="0" wp14:anchorId="2C901653" wp14:editId="2EB52BBF">
                                  <wp:extent cx="4197350" cy="30238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vironmental_new_legend.png"/>
                                          <pic:cNvPicPr/>
                                        </pic:nvPicPr>
                                        <pic:blipFill>
                                          <a:blip r:embed="rId25">
                                            <a:extLst>
                                              <a:ext uri="{28A0092B-C50C-407E-A947-70E740481C1C}">
                                                <a14:useLocalDpi xmlns:a14="http://schemas.microsoft.com/office/drawing/2010/main" val="0"/>
                                              </a:ext>
                                            </a:extLst>
                                          </a:blip>
                                          <a:stretch>
                                            <a:fillRect/>
                                          </a:stretch>
                                        </pic:blipFill>
                                        <pic:spPr>
                                          <a:xfrm>
                                            <a:off x="0" y="0"/>
                                            <a:ext cx="4197350" cy="3023870"/>
                                          </a:xfrm>
                                          <a:prstGeom prst="rect">
                                            <a:avLst/>
                                          </a:prstGeom>
                                        </pic:spPr>
                                      </pic:pic>
                                    </a:graphicData>
                                  </a:graphic>
                                </wp:inline>
                              </w:drawing>
                            </w:r>
                            <w:r w:rsidR="0078634C">
                              <w:t>The environmental assets m</w:t>
                            </w:r>
                            <w:r w:rsidR="00EF0D88">
                              <w:t>ap (above)</w:t>
                            </w:r>
                            <w:r w:rsidR="008B364C" w:rsidRPr="003E1D82">
                              <w:t xml:space="preserve"> shows the landscape's fire-sensitive listed vegetation communities, and priority plants and animal habitats. We prioritised fire-sensitive listed vegetation communities because an intense bushfire can have severe and long-term ecological effects on them: it can alter the composition and structure of their vegetation, fragment them and make them susceptible to invasion by exotic species. </w:t>
                            </w:r>
                          </w:p>
                          <w:p w:rsidR="00D908EB" w:rsidRPr="00925E98" w:rsidRDefault="008B364C" w:rsidP="00EF0D88">
                            <w:pPr>
                              <w:pStyle w:val="Textboxgrey"/>
                              <w:jc w:val="left"/>
                            </w:pPr>
                            <w:r w:rsidRPr="003E1D82">
                              <w:t>Across the landscape, there are 29</w:t>
                            </w:r>
                            <w:r w:rsidR="00EF0D88">
                              <w:t>,</w:t>
                            </w:r>
                            <w:r w:rsidRPr="003E1D82">
                              <w:t xml:space="preserve">100 ha of these communities, which are listed as important under </w:t>
                            </w:r>
                            <w:r w:rsidR="00E72065">
                              <w:t>S</w:t>
                            </w:r>
                            <w:r w:rsidRPr="003E1D82">
                              <w:t xml:space="preserve">tate or </w:t>
                            </w:r>
                            <w:r w:rsidR="00E72065">
                              <w:t>Commonwealth</w:t>
                            </w:r>
                            <w:r w:rsidRPr="003E1D82">
                              <w:t xml:space="preserve"> legislation. These communities are often in small isolated patches, and include Alpine </w:t>
                            </w:r>
                            <w:r w:rsidR="00E72065" w:rsidRPr="003E1D82">
                              <w:t xml:space="preserve">Sphagnum Bogs and associated </w:t>
                            </w:r>
                            <w:r w:rsidR="00E72065">
                              <w:t>Fens, Littoral Rainforest a</w:t>
                            </w:r>
                            <w:r w:rsidR="00E72065" w:rsidRPr="003E1D82">
                              <w:t>nd Coastal Vine Thick</w:t>
                            </w:r>
                            <w:r w:rsidR="00E72065">
                              <w:t>ets, Warm Temperate Rainforest a</w:t>
                            </w:r>
                            <w:r w:rsidR="00E72065" w:rsidRPr="003E1D82">
                              <w:t xml:space="preserve">nd </w:t>
                            </w:r>
                            <w:r w:rsidRPr="003E1D82">
                              <w:t xml:space="preserve">Alpine </w:t>
                            </w:r>
                            <w:proofErr w:type="spellStart"/>
                            <w:r w:rsidR="00E72065" w:rsidRPr="003E1D82">
                              <w:t>Snowpatch</w:t>
                            </w:r>
                            <w:proofErr w:type="spellEnd"/>
                            <w:r w:rsidR="00E72065" w:rsidRPr="003E1D82">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7pt;margin-top:51.6pt;width:345.6pt;height:659.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" filled="f" stroked="f">
                <v:textbox>
                  <w:txbxContent>
                    <w:p w:rsidR="008B364C" w:rsidRPr="008B364C" w:rsidRDefault="008B364C" w:rsidP="008B364C">
                      <w:pPr>
                        <w:pStyle w:val="Textboxgrey"/>
                        <w:jc w:val="left"/>
                        <w:rPr>
                          <w:sz w:val="44"/>
                          <w:szCs w:val="44"/>
                        </w:rPr>
                      </w:pPr>
                      <w:r w:rsidRPr="008B364C">
                        <w:rPr>
                          <w:sz w:val="44"/>
                          <w:szCs w:val="44"/>
                        </w:rPr>
                        <w:t>What are the environmental features of the lan</w:t>
                      </w:r>
                      <w:r w:rsidR="00CE124C">
                        <w:rPr>
                          <w:sz w:val="44"/>
                          <w:szCs w:val="44"/>
                        </w:rPr>
                        <w:t>d</w:t>
                      </w:r>
                      <w:r w:rsidRPr="008B364C">
                        <w:rPr>
                          <w:sz w:val="44"/>
                          <w:szCs w:val="44"/>
                        </w:rPr>
                        <w:t>scape?</w:t>
                      </w:r>
                    </w:p>
                    <w:p w:rsidR="00F3183D" w:rsidRDefault="00F3183D" w:rsidP="00EF0D88">
                      <w:pPr>
                        <w:pStyle w:val="Textboxgrey"/>
                        <w:jc w:val="left"/>
                        <w:rPr>
                          <w:rFonts w:eastAsiaTheme="minorEastAsia"/>
                        </w:rPr>
                      </w:pPr>
                      <w:r w:rsidRPr="00A315BC">
                        <w:t xml:space="preserve">The Alpine and Greater Gippsland landscape </w:t>
                      </w:r>
                      <w:r>
                        <w:t xml:space="preserve">contains </w:t>
                      </w:r>
                      <w:r w:rsidRPr="00A315BC">
                        <w:rPr>
                          <w:rFonts w:eastAsiaTheme="minorEastAsia"/>
                        </w:rPr>
                        <w:t xml:space="preserve">an extremely diverse ecology across mountains, tablelands, foothills, river valleys and coastal plains, including the unique Gippsland Lakes waterways. </w:t>
                      </w:r>
                    </w:p>
                    <w:p w:rsidR="00F3183D" w:rsidRPr="000250F0" w:rsidRDefault="00F3183D" w:rsidP="00EF0D88">
                      <w:pPr>
                        <w:pStyle w:val="Textboxgrey"/>
                        <w:jc w:val="left"/>
                        <w:rPr>
                          <w:rFonts w:eastAsiaTheme="minorEastAsia"/>
                        </w:rPr>
                      </w:pPr>
                      <w:r w:rsidRPr="000250F0">
                        <w:rPr>
                          <w:rFonts w:eastAsiaTheme="minorEastAsia"/>
                        </w:rPr>
                        <w:t>This environment contains habitats for more than 250 species of threatened flora and 110 species of threatened fauna</w:t>
                      </w:r>
                      <w:r w:rsidR="005B0B9F">
                        <w:rPr>
                          <w:rFonts w:eastAsiaTheme="minorEastAsia"/>
                        </w:rPr>
                        <w:t>.</w:t>
                      </w:r>
                    </w:p>
                    <w:p w:rsidR="00F3183D" w:rsidRDefault="00F3183D" w:rsidP="00EF0D88">
                      <w:pPr>
                        <w:pStyle w:val="Textboxgrey"/>
                        <w:jc w:val="left"/>
                      </w:pPr>
                      <w:r>
                        <w:rPr>
                          <w:rStyle w:val="TextboxgreyChar"/>
                          <w:sz w:val="22"/>
                        </w:rPr>
                        <w:t xml:space="preserve">Strategic bushfire management acknowledges </w:t>
                      </w:r>
                      <w:r w:rsidR="006D15F8">
                        <w:rPr>
                          <w:rStyle w:val="TextboxgreyChar"/>
                          <w:sz w:val="22"/>
                        </w:rPr>
                        <w:t>the need to</w:t>
                      </w:r>
                      <w:r w:rsidRPr="000250F0">
                        <w:t xml:space="preserve"> </w:t>
                      </w:r>
                      <w:r w:rsidR="005B0B9F">
                        <w:t>balance</w:t>
                      </w:r>
                      <w:r w:rsidRPr="000250F0">
                        <w:t xml:space="preserve"> reducing bushfire risk to life and property </w:t>
                      </w:r>
                      <w:r w:rsidR="006D15F8">
                        <w:t xml:space="preserve">and </w:t>
                      </w:r>
                      <w:r w:rsidRPr="000250F0">
                        <w:t>maintaining ecosystem resilience across the landscape.</w:t>
                      </w:r>
                    </w:p>
                    <w:p w:rsidR="00925E98" w:rsidRDefault="006D15F8" w:rsidP="00D739E9">
                      <w:pPr>
                        <w:pStyle w:val="Textboxgrey"/>
                        <w:jc w:val="left"/>
                      </w:pPr>
                      <w:r>
                        <w:t>In</w:t>
                      </w:r>
                      <w:r w:rsidR="00F3183D">
                        <w:t xml:space="preserve"> some areas</w:t>
                      </w:r>
                      <w:r w:rsidR="00F3183D" w:rsidRPr="000250F0">
                        <w:t xml:space="preserve"> we modified our strategy to accommodate the needs of s</w:t>
                      </w:r>
                      <w:r w:rsidR="00F3183D">
                        <w:t>pecific threatened</w:t>
                      </w:r>
                      <w:r w:rsidR="00F3183D" w:rsidRPr="000250F0">
                        <w:t xml:space="preserve"> plant and animal species</w:t>
                      </w:r>
                      <w:r w:rsidR="00F3183D">
                        <w:t>.</w:t>
                      </w:r>
                    </w:p>
                    <w:p w:rsidR="0078634C" w:rsidRDefault="00D739E9" w:rsidP="00EF0D88">
                      <w:pPr>
                        <w:pStyle w:val="Textboxgrey"/>
                        <w:jc w:val="left"/>
                      </w:pPr>
                      <w:r>
                        <w:rPr>
                          <w:noProof/>
                          <w:sz w:val="28"/>
                          <w:szCs w:val="28"/>
                          <w:lang w:eastAsia="en-AU"/>
                        </w:rPr>
                        <w:drawing>
                          <wp:inline distT="0" distB="0" distL="0" distR="0" wp14:anchorId="21A0327E" wp14:editId="19BDC8FE">
                            <wp:extent cx="4197350" cy="30238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vironmental_new_legend.png"/>
                                    <pic:cNvPicPr/>
                                  </pic:nvPicPr>
                                  <pic:blipFill>
                                    <a:blip r:embed="rId26">
                                      <a:extLst>
                                        <a:ext uri="{28A0092B-C50C-407E-A947-70E740481C1C}">
                                          <a14:useLocalDpi xmlns:a14="http://schemas.microsoft.com/office/drawing/2010/main" val="0"/>
                                        </a:ext>
                                      </a:extLst>
                                    </a:blip>
                                    <a:stretch>
                                      <a:fillRect/>
                                    </a:stretch>
                                  </pic:blipFill>
                                  <pic:spPr>
                                    <a:xfrm>
                                      <a:off x="0" y="0"/>
                                      <a:ext cx="4197350" cy="3023870"/>
                                    </a:xfrm>
                                    <a:prstGeom prst="rect">
                                      <a:avLst/>
                                    </a:prstGeom>
                                  </pic:spPr>
                                </pic:pic>
                              </a:graphicData>
                            </a:graphic>
                          </wp:inline>
                        </w:drawing>
                      </w:r>
                      <w:r w:rsidR="0078634C">
                        <w:t>The environmental assets m</w:t>
                      </w:r>
                      <w:r w:rsidR="00EF0D88">
                        <w:t>ap (above)</w:t>
                      </w:r>
                      <w:r w:rsidR="008B364C" w:rsidRPr="003E1D82">
                        <w:t xml:space="preserve"> shows the landscape's fire-sensitive listed vegetation communities, and priority plants and animal habitats. We prioritised fire-sensitive listed vegetation communities because an intense bushfire can have severe and long-term ecological effects on them: it can alter the composition and structure of their vegetation, fragment them and make them susceptible to invasion by exotic species. </w:t>
                      </w:r>
                    </w:p>
                    <w:p w:rsidR="00D908EB" w:rsidRPr="00925E98" w:rsidRDefault="008B364C" w:rsidP="00EF0D88">
                      <w:pPr>
                        <w:pStyle w:val="Textboxgrey"/>
                        <w:jc w:val="left"/>
                      </w:pPr>
                      <w:r w:rsidRPr="003E1D82">
                        <w:t>Across the landscape, there are 29</w:t>
                      </w:r>
                      <w:r w:rsidR="00EF0D88">
                        <w:t>,</w:t>
                      </w:r>
                      <w:r w:rsidRPr="003E1D82">
                        <w:t xml:space="preserve">100 ha of these communities, which are listed as important under </w:t>
                      </w:r>
                      <w:r w:rsidR="00E72065">
                        <w:t>S</w:t>
                      </w:r>
                      <w:r w:rsidRPr="003E1D82">
                        <w:t xml:space="preserve">tate or </w:t>
                      </w:r>
                      <w:r w:rsidR="00E72065">
                        <w:t>Commonwealth</w:t>
                      </w:r>
                      <w:r w:rsidRPr="003E1D82">
                        <w:t xml:space="preserve"> legislation. These communities are often in small isolated patches, and include Alpine </w:t>
                      </w:r>
                      <w:r w:rsidR="00E72065" w:rsidRPr="003E1D82">
                        <w:t xml:space="preserve">Sphagnum Bogs and associated </w:t>
                      </w:r>
                      <w:r w:rsidR="00E72065">
                        <w:t>Fens, Littoral Rainforest a</w:t>
                      </w:r>
                      <w:r w:rsidR="00E72065" w:rsidRPr="003E1D82">
                        <w:t>nd Coastal Vine Thick</w:t>
                      </w:r>
                      <w:r w:rsidR="00E72065">
                        <w:t>ets, Warm Temperate Rainforest a</w:t>
                      </w:r>
                      <w:r w:rsidR="00E72065" w:rsidRPr="003E1D82">
                        <w:t xml:space="preserve">nd </w:t>
                      </w:r>
                      <w:r w:rsidRPr="003E1D82">
                        <w:t xml:space="preserve">Alpine </w:t>
                      </w:r>
                      <w:proofErr w:type="spellStart"/>
                      <w:r w:rsidR="00E72065" w:rsidRPr="003E1D82">
                        <w:t>Snowpatch</w:t>
                      </w:r>
                      <w:proofErr w:type="spellEnd"/>
                      <w:r w:rsidR="00E72065" w:rsidRPr="003E1D82">
                        <w:t xml:space="preserve">. </w:t>
                      </w:r>
                    </w:p>
                  </w:txbxContent>
                </v:textbox>
              </v:shape>
            </w:pict>
          </mc:Fallback>
        </mc:AlternateContent>
      </w:r>
      <w:r w:rsidR="00D739E9">
        <w:rPr>
          <w:noProof/>
          <w:lang w:eastAsia="en-AU"/>
        </w:rPr>
        <mc:AlternateContent>
          <mc:Choice Requires="wps">
            <w:drawing>
              <wp:anchor distT="0" distB="0" distL="114300" distR="114300" simplePos="0" relativeHeight="251658239" behindDoc="1" locked="0" layoutInCell="1" allowOverlap="1" wp14:anchorId="1BC7C3CB" wp14:editId="59AEFFBD">
                <wp:simplePos x="0" y="0"/>
                <wp:positionH relativeFrom="column">
                  <wp:posOffset>-318308</wp:posOffset>
                </wp:positionH>
                <wp:positionV relativeFrom="paragraph">
                  <wp:posOffset>770485</wp:posOffset>
                </wp:positionV>
                <wp:extent cx="4710430" cy="8336973"/>
                <wp:effectExtent l="0" t="0" r="0" b="6985"/>
                <wp:wrapNone/>
                <wp:docPr id="16" name="Rectangle 16"/>
                <wp:cNvGraphicFramePr/>
                <a:graphic xmlns:a="http://schemas.openxmlformats.org/drawingml/2006/main">
                  <a:graphicData uri="http://schemas.microsoft.com/office/word/2010/wordprocessingShape">
                    <wps:wsp>
                      <wps:cNvSpPr/>
                      <wps:spPr>
                        <a:xfrm>
                          <a:off x="0" y="0"/>
                          <a:ext cx="4710430" cy="8336973"/>
                        </a:xfrm>
                        <a:prstGeom prst="rect">
                          <a:avLst/>
                        </a:prstGeom>
                        <a:solidFill>
                          <a:srgbClr val="C7D5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4F39D86" id="Rectangle 16" o:spid="_x0000_s1026" style="position:absolute;margin-left:-25.05pt;margin-top:60.65pt;width:370.9pt;height:656.4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" fillcolor="#c7d5db" stroked="f" strokeweight="2pt"/>
            </w:pict>
          </mc:Fallback>
        </mc:AlternateContent>
      </w:r>
      <w:r w:rsidR="00D739E9">
        <w:rPr>
          <w:noProof/>
          <w:lang w:eastAsia="en-AU"/>
        </w:rPr>
        <w:drawing>
          <wp:anchor distT="0" distB="0" distL="114300" distR="114300" simplePos="0" relativeHeight="251657214" behindDoc="1" locked="0" layoutInCell="1" allowOverlap="1" wp14:anchorId="2995C9F5" wp14:editId="72717CBD">
            <wp:simplePos x="0" y="0"/>
            <wp:positionH relativeFrom="column">
              <wp:posOffset>11236094</wp:posOffset>
            </wp:positionH>
            <wp:positionV relativeFrom="paragraph">
              <wp:posOffset>686955</wp:posOffset>
            </wp:positionV>
            <wp:extent cx="2673927" cy="28598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3_four_icons.png"/>
                    <pic:cNvPicPr/>
                  </pic:nvPicPr>
                  <pic:blipFill>
                    <a:blip r:embed="rId27">
                      <a:extLst>
                        <a:ext uri="{28A0092B-C50C-407E-A947-70E740481C1C}">
                          <a14:useLocalDpi xmlns:a14="http://schemas.microsoft.com/office/drawing/2010/main" val="0"/>
                        </a:ext>
                      </a:extLst>
                    </a:blip>
                    <a:stretch>
                      <a:fillRect/>
                    </a:stretch>
                  </pic:blipFill>
                  <pic:spPr>
                    <a:xfrm>
                      <a:off x="0" y="0"/>
                      <a:ext cx="2673927" cy="2859825"/>
                    </a:xfrm>
                    <a:prstGeom prst="rect">
                      <a:avLst/>
                    </a:prstGeom>
                  </pic:spPr>
                </pic:pic>
              </a:graphicData>
            </a:graphic>
            <wp14:sizeRelH relativeFrom="margin">
              <wp14:pctWidth>0</wp14:pctWidth>
            </wp14:sizeRelH>
            <wp14:sizeRelV relativeFrom="margin">
              <wp14:pctHeight>0</wp14:pctHeight>
            </wp14:sizeRelV>
          </wp:anchor>
        </w:drawing>
      </w:r>
      <w:r w:rsidR="00CA0BF4">
        <w:rPr>
          <w:noProof/>
          <w:lang w:eastAsia="en-AU"/>
        </w:rPr>
        <w:drawing>
          <wp:anchor distT="0" distB="0" distL="114300" distR="114300" simplePos="0" relativeHeight="251715584" behindDoc="1" locked="0" layoutInCell="1" allowOverlap="1" wp14:anchorId="06CB5C78" wp14:editId="42A71A2C">
            <wp:simplePos x="0" y="0"/>
            <wp:positionH relativeFrom="column">
              <wp:posOffset>11393170</wp:posOffset>
            </wp:positionH>
            <wp:positionV relativeFrom="paragraph">
              <wp:posOffset>2270307</wp:posOffset>
            </wp:positionV>
            <wp:extent cx="1041572" cy="1109345"/>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uoll_smal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1572" cy="1109345"/>
                    </a:xfrm>
                    <a:prstGeom prst="rect">
                      <a:avLst/>
                    </a:prstGeom>
                  </pic:spPr>
                </pic:pic>
              </a:graphicData>
            </a:graphic>
            <wp14:sizeRelH relativeFrom="margin">
              <wp14:pctWidth>0</wp14:pctWidth>
            </wp14:sizeRelH>
            <wp14:sizeRelV relativeFrom="margin">
              <wp14:pctHeight>0</wp14:pctHeight>
            </wp14:sizeRelV>
          </wp:anchor>
        </w:drawing>
      </w:r>
      <w:r w:rsidR="00CA0BF4">
        <w:rPr>
          <w:noProof/>
          <w:lang w:eastAsia="en-AU"/>
        </w:rPr>
        <w:drawing>
          <wp:anchor distT="0" distB="0" distL="114300" distR="114300" simplePos="0" relativeHeight="251714560" behindDoc="1" locked="0" layoutInCell="1" allowOverlap="1" wp14:anchorId="1FA3D4C4" wp14:editId="6B262151">
            <wp:simplePos x="0" y="0"/>
            <wp:positionH relativeFrom="column">
              <wp:posOffset>11366500</wp:posOffset>
            </wp:positionH>
            <wp:positionV relativeFrom="paragraph">
              <wp:posOffset>821690</wp:posOffset>
            </wp:positionV>
            <wp:extent cx="1066165" cy="1135653"/>
            <wp:effectExtent l="0" t="0" r="63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evillea_smal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6165" cy="1135653"/>
                    </a:xfrm>
                    <a:prstGeom prst="rect">
                      <a:avLst/>
                    </a:prstGeom>
                  </pic:spPr>
                </pic:pic>
              </a:graphicData>
            </a:graphic>
            <wp14:sizeRelH relativeFrom="margin">
              <wp14:pctWidth>0</wp14:pctWidth>
            </wp14:sizeRelH>
            <wp14:sizeRelV relativeFrom="margin">
              <wp14:pctHeight>0</wp14:pctHeight>
            </wp14:sizeRelV>
          </wp:anchor>
        </w:drawing>
      </w:r>
      <w:r w:rsidR="00CA0BF4">
        <w:rPr>
          <w:noProof/>
          <w:lang w:eastAsia="en-AU"/>
        </w:rPr>
        <w:drawing>
          <wp:anchor distT="0" distB="0" distL="114300" distR="114300" simplePos="0" relativeHeight="251713536" behindDoc="1" locked="0" layoutInCell="1" allowOverlap="1" wp14:anchorId="30D91085" wp14:editId="125B8DF8">
            <wp:simplePos x="0" y="0"/>
            <wp:positionH relativeFrom="column">
              <wp:posOffset>12738735</wp:posOffset>
            </wp:positionH>
            <wp:positionV relativeFrom="paragraph">
              <wp:posOffset>821690</wp:posOffset>
            </wp:positionV>
            <wp:extent cx="1061720" cy="113071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picormic_smal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1720" cy="1130715"/>
                    </a:xfrm>
                    <a:prstGeom prst="rect">
                      <a:avLst/>
                    </a:prstGeom>
                  </pic:spPr>
                </pic:pic>
              </a:graphicData>
            </a:graphic>
            <wp14:sizeRelH relativeFrom="margin">
              <wp14:pctWidth>0</wp14:pctWidth>
            </wp14:sizeRelH>
            <wp14:sizeRelV relativeFrom="margin">
              <wp14:pctHeight>0</wp14:pctHeight>
            </wp14:sizeRelV>
          </wp:anchor>
        </w:drawing>
      </w:r>
      <w:r w:rsidR="006B7015">
        <w:rPr>
          <w:noProof/>
          <w:lang w:eastAsia="en-AU"/>
        </w:rPr>
        <mc:AlternateContent>
          <mc:Choice Requires="wps">
            <w:drawing>
              <wp:anchor distT="45720" distB="45720" distL="114300" distR="114300" simplePos="0" relativeHeight="251708416" behindDoc="1" locked="0" layoutInCell="1" allowOverlap="1" wp14:anchorId="5D6219CA" wp14:editId="17844B27">
                <wp:simplePos x="0" y="0"/>
                <wp:positionH relativeFrom="margin">
                  <wp:align>center</wp:align>
                </wp:positionH>
                <wp:positionV relativeFrom="paragraph">
                  <wp:posOffset>758825</wp:posOffset>
                </wp:positionV>
                <wp:extent cx="4453890" cy="362607"/>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362607"/>
                        </a:xfrm>
                        <a:prstGeom prst="rect">
                          <a:avLst/>
                        </a:prstGeom>
                        <a:noFill/>
                        <a:ln w="9525">
                          <a:noFill/>
                          <a:miter lim="800000"/>
                          <a:headEnd/>
                          <a:tailEnd/>
                        </a:ln>
                      </wps:spPr>
                      <wps:txbx>
                        <w:txbxContent>
                          <w:p w:rsidR="007A51C8" w:rsidRPr="00B37555" w:rsidRDefault="007A51C8" w:rsidP="007A51C8">
                            <w:pPr>
                              <w:pStyle w:val="Boxbullet"/>
                              <w:numPr>
                                <w:ilvl w:val="0"/>
                                <w:numId w:val="0"/>
                              </w:numPr>
                              <w:ind w:left="170"/>
                              <w:rPr>
                                <w:rStyle w:val="A3HEChar"/>
                                <w:rFonts w:ascii="Arial" w:hAnsi="Arial" w:cs="Arial"/>
                                <w:b/>
                                <w:color w:val="228591"/>
                                <w:sz w:val="32"/>
                                <w:szCs w:val="32"/>
                              </w:rPr>
                            </w:pPr>
                            <w:r w:rsidRPr="00B37555">
                              <w:rPr>
                                <w:rStyle w:val="A3HEChar"/>
                                <w:rFonts w:ascii="Arial" w:hAnsi="Arial" w:cs="Arial"/>
                                <w:b/>
                                <w:color w:val="228591"/>
                                <w:sz w:val="32"/>
                                <w:szCs w:val="32"/>
                              </w:rPr>
                              <w:t>CASE STUDY: Brush-tailed rock wallaby</w:t>
                            </w:r>
                          </w:p>
                          <w:p w:rsidR="00C4410C" w:rsidRPr="00B37555" w:rsidRDefault="00C4410C" w:rsidP="007A51C8">
                            <w:pPr>
                              <w:pStyle w:val="Boxbullet"/>
                              <w:numPr>
                                <w:ilvl w:val="0"/>
                                <w:numId w:val="0"/>
                              </w:numPr>
                              <w:ind w:left="170"/>
                              <w:rPr>
                                <w:rStyle w:val="A3HEChar"/>
                                <w:rFonts w:ascii="Arial" w:hAnsi="Arial" w:cs="Arial"/>
                                <w:b/>
                                <w:color w:val="228591"/>
                                <w:sz w:val="32"/>
                                <w:szCs w:val="32"/>
                              </w:rPr>
                            </w:pPr>
                          </w:p>
                          <w:p w:rsidR="00C4410C" w:rsidRDefault="00C4410C" w:rsidP="007A51C8">
                            <w:pPr>
                              <w:pStyle w:val="Boxbullet"/>
                              <w:numPr>
                                <w:ilvl w:val="0"/>
                                <w:numId w:val="0"/>
                              </w:numPr>
                              <w:ind w:left="170"/>
                              <w:rPr>
                                <w:rStyle w:val="A3HEChar"/>
                                <w:rFonts w:ascii="Arial" w:hAnsi="Arial" w:cs="Arial"/>
                                <w:color w:val="228591"/>
                                <w:sz w:val="28"/>
                                <w:szCs w:val="28"/>
                              </w:rPr>
                            </w:pPr>
                          </w:p>
                          <w:p w:rsidR="00C4410C" w:rsidRPr="007A51C8" w:rsidRDefault="00C4410C" w:rsidP="007A51C8">
                            <w:pPr>
                              <w:pStyle w:val="Boxbullet"/>
                              <w:numPr>
                                <w:ilvl w:val="0"/>
                                <w:numId w:val="0"/>
                              </w:numPr>
                              <w:ind w:left="170"/>
                              <w:rPr>
                                <w:color w:val="22859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59.75pt;width:350.7pt;height:28.55pt;z-index:-251608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" filled="f" stroked="f">
                <v:textbox>
                  <w:txbxContent>
                    <w:p w:rsidR="007A51C8" w:rsidRPr="00B37555" w:rsidRDefault="007A51C8" w:rsidP="007A51C8">
                      <w:pPr>
                        <w:pStyle w:val="Boxbullet"/>
                        <w:numPr>
                          <w:ilvl w:val="0"/>
                          <w:numId w:val="0"/>
                        </w:numPr>
                        <w:ind w:left="170"/>
                        <w:rPr>
                          <w:rStyle w:val="A3HEChar"/>
                          <w:rFonts w:ascii="Arial" w:hAnsi="Arial" w:cs="Arial"/>
                          <w:b/>
                          <w:color w:val="228591"/>
                          <w:sz w:val="32"/>
                          <w:szCs w:val="32"/>
                        </w:rPr>
                      </w:pPr>
                      <w:r w:rsidRPr="00B37555">
                        <w:rPr>
                          <w:rStyle w:val="A3HEChar"/>
                          <w:rFonts w:ascii="Arial" w:hAnsi="Arial" w:cs="Arial"/>
                          <w:b/>
                          <w:color w:val="228591"/>
                          <w:sz w:val="32"/>
                          <w:szCs w:val="32"/>
                        </w:rPr>
                        <w:t>CASE STUDY: Brush-tailed rock wallaby</w:t>
                      </w:r>
                    </w:p>
                    <w:p w:rsidR="00C4410C" w:rsidRPr="00B37555" w:rsidRDefault="00C4410C" w:rsidP="007A51C8">
                      <w:pPr>
                        <w:pStyle w:val="Boxbullet"/>
                        <w:numPr>
                          <w:ilvl w:val="0"/>
                          <w:numId w:val="0"/>
                        </w:numPr>
                        <w:ind w:left="170"/>
                        <w:rPr>
                          <w:rStyle w:val="A3HEChar"/>
                          <w:rFonts w:ascii="Arial" w:hAnsi="Arial" w:cs="Arial"/>
                          <w:b/>
                          <w:color w:val="228591"/>
                          <w:sz w:val="32"/>
                          <w:szCs w:val="32"/>
                        </w:rPr>
                      </w:pPr>
                    </w:p>
                    <w:p w:rsidR="00C4410C" w:rsidRDefault="00C4410C" w:rsidP="007A51C8">
                      <w:pPr>
                        <w:pStyle w:val="Boxbullet"/>
                        <w:numPr>
                          <w:ilvl w:val="0"/>
                          <w:numId w:val="0"/>
                        </w:numPr>
                        <w:ind w:left="170"/>
                        <w:rPr>
                          <w:rStyle w:val="A3HEChar"/>
                          <w:rFonts w:ascii="Arial" w:hAnsi="Arial" w:cs="Arial"/>
                          <w:color w:val="228591"/>
                          <w:sz w:val="28"/>
                          <w:szCs w:val="28"/>
                        </w:rPr>
                      </w:pPr>
                    </w:p>
                    <w:p w:rsidR="00C4410C" w:rsidRPr="007A51C8" w:rsidRDefault="00C4410C" w:rsidP="007A51C8">
                      <w:pPr>
                        <w:pStyle w:val="Boxbullet"/>
                        <w:numPr>
                          <w:ilvl w:val="0"/>
                          <w:numId w:val="0"/>
                        </w:numPr>
                        <w:ind w:left="170"/>
                        <w:rPr>
                          <w:color w:val="228591"/>
                          <w:sz w:val="28"/>
                          <w:szCs w:val="28"/>
                        </w:rPr>
                      </w:pPr>
                    </w:p>
                  </w:txbxContent>
                </v:textbox>
                <w10:wrap anchorx="margin"/>
              </v:shape>
            </w:pict>
          </mc:Fallback>
        </mc:AlternateContent>
      </w:r>
      <w:r w:rsidR="00B172CE">
        <w:rPr>
          <w:noProof/>
          <w:lang w:eastAsia="en-AU"/>
        </w:rPr>
        <w:drawing>
          <wp:anchor distT="0" distB="0" distL="114300" distR="114300" simplePos="0" relativeHeight="251712512" behindDoc="1" locked="0" layoutInCell="1" allowOverlap="1" wp14:anchorId="44FEFCD4" wp14:editId="05362F21">
            <wp:simplePos x="0" y="0"/>
            <wp:positionH relativeFrom="column">
              <wp:posOffset>12712131</wp:posOffset>
            </wp:positionH>
            <wp:positionV relativeFrom="paragraph">
              <wp:posOffset>2339012</wp:posOffset>
            </wp:positionV>
            <wp:extent cx="1023620" cy="1023620"/>
            <wp:effectExtent l="0" t="0" r="508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nd_enviro_NEW_WHIT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3710" cy="1023710"/>
                    </a:xfrm>
                    <a:prstGeom prst="rect">
                      <a:avLst/>
                    </a:prstGeom>
                  </pic:spPr>
                </pic:pic>
              </a:graphicData>
            </a:graphic>
            <wp14:sizeRelH relativeFrom="margin">
              <wp14:pctWidth>0</wp14:pctWidth>
            </wp14:sizeRelH>
            <wp14:sizeRelV relativeFrom="margin">
              <wp14:pctHeight>0</wp14:pctHeight>
            </wp14:sizeRelV>
          </wp:anchor>
        </w:drawing>
      </w:r>
      <w:r w:rsidR="002804E7">
        <w:rPr>
          <w:noProof/>
          <w:lang w:eastAsia="en-AU"/>
        </w:rPr>
        <mc:AlternateContent>
          <mc:Choice Requires="wps">
            <w:drawing>
              <wp:anchor distT="45720" distB="45720" distL="114300" distR="114300" simplePos="0" relativeHeight="251692032" behindDoc="1" locked="0" layoutInCell="1" allowOverlap="1" wp14:anchorId="0ABABDDD" wp14:editId="39127597">
                <wp:simplePos x="0" y="0"/>
                <wp:positionH relativeFrom="margin">
                  <wp:posOffset>9480200</wp:posOffset>
                </wp:positionH>
                <wp:positionV relativeFrom="paragraph">
                  <wp:posOffset>3567671</wp:posOffset>
                </wp:positionV>
                <wp:extent cx="4600575" cy="5738561"/>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5738561"/>
                        </a:xfrm>
                        <a:prstGeom prst="rect">
                          <a:avLst/>
                        </a:prstGeom>
                        <a:solidFill>
                          <a:schemeClr val="bg1">
                            <a:lumMod val="95000"/>
                            <a:alpha val="40000"/>
                          </a:schemeClr>
                        </a:solidFill>
                        <a:ln w="9525">
                          <a:noFill/>
                          <a:miter lim="800000"/>
                          <a:headEnd/>
                          <a:tailEnd/>
                        </a:ln>
                      </wps:spPr>
                      <wps:txbx>
                        <w:txbxContent>
                          <w:p w:rsidR="00FD5B82" w:rsidRPr="002804E7" w:rsidRDefault="00FD5B82" w:rsidP="002804E7">
                            <w:pPr>
                              <w:pStyle w:val="A3HE"/>
                              <w:spacing w:line="640" w:lineRule="atLeast"/>
                              <w:rPr>
                                <w:rFonts w:ascii="Arial" w:eastAsiaTheme="minorEastAsia" w:hAnsi="Arial" w:cs="Arial"/>
                                <w:color w:val="008080"/>
                                <w:sz w:val="44"/>
                                <w:szCs w:val="44"/>
                              </w:rPr>
                            </w:pPr>
                            <w:r>
                              <w:rPr>
                                <w:rStyle w:val="A3HEChar"/>
                                <w:rFonts w:ascii="Arial" w:hAnsi="Arial" w:cs="Arial"/>
                                <w:color w:val="228591"/>
                                <w:sz w:val="48"/>
                                <w:szCs w:val="48"/>
                              </w:rPr>
                              <w:t xml:space="preserve"> </w:t>
                            </w:r>
                            <w:r w:rsidRPr="002804E7">
                              <w:rPr>
                                <w:rFonts w:ascii="Arial" w:eastAsiaTheme="minorEastAsia" w:hAnsi="Arial" w:cs="Arial"/>
                                <w:color w:val="008080"/>
                                <w:sz w:val="44"/>
                                <w:szCs w:val="44"/>
                              </w:rPr>
                              <w:t>Wh</w:t>
                            </w:r>
                            <w:r w:rsidR="002804E7">
                              <w:rPr>
                                <w:rFonts w:ascii="Arial" w:eastAsiaTheme="minorEastAsia" w:hAnsi="Arial" w:cs="Arial"/>
                                <w:color w:val="008080"/>
                                <w:sz w:val="44"/>
                                <w:szCs w:val="44"/>
                              </w:rPr>
                              <w:t>at are Tolerable Fire Intervals?</w:t>
                            </w:r>
                          </w:p>
                          <w:p w:rsidR="00FD5B82" w:rsidRDefault="00FD5B82" w:rsidP="00EF0D88">
                            <w:pPr>
                              <w:pStyle w:val="Textboxgrey"/>
                              <w:spacing w:before="60"/>
                              <w:jc w:val="left"/>
                            </w:pPr>
                            <w:r>
                              <w:t xml:space="preserve">Most Australian </w:t>
                            </w:r>
                            <w:r w:rsidR="00B172CE">
                              <w:t>plants</w:t>
                            </w:r>
                            <w:r>
                              <w:t xml:space="preserve"> need fire for species regeneration</w:t>
                            </w:r>
                            <w:r w:rsidR="00667A3E">
                              <w:t>.</w:t>
                            </w:r>
                            <w:r w:rsidR="002804E7">
                              <w:t xml:space="preserve"> </w:t>
                            </w:r>
                            <w:r w:rsidR="00D71CC1">
                              <w:t>Tolerable Fire Intervals (</w:t>
                            </w:r>
                            <w:r>
                              <w:t>TFIs</w:t>
                            </w:r>
                            <w:r w:rsidR="00D71CC1">
                              <w:t>)</w:t>
                            </w:r>
                            <w:r>
                              <w:t xml:space="preserve"> are the ideal interval between fires for vegetation communities</w:t>
                            </w:r>
                            <w:r w:rsidR="00EF0D88">
                              <w:t xml:space="preserve"> or Ecological Fire Groups (EFGs)</w:t>
                            </w:r>
                            <w:r w:rsidR="00667A3E">
                              <w:t>.</w:t>
                            </w:r>
                          </w:p>
                          <w:p w:rsidR="00FD5B82" w:rsidRDefault="00FD5B82" w:rsidP="00EF0D88">
                            <w:pPr>
                              <w:pStyle w:val="Textboxgrey"/>
                              <w:numPr>
                                <w:ilvl w:val="0"/>
                                <w:numId w:val="27"/>
                              </w:numPr>
                              <w:spacing w:before="60"/>
                              <w:ind w:left="357" w:hanging="357"/>
                              <w:jc w:val="left"/>
                            </w:pPr>
                            <w:r>
                              <w:t xml:space="preserve">TFIs </w:t>
                            </w:r>
                            <w:r w:rsidR="00B172CE">
                              <w:t>help determine</w:t>
                            </w:r>
                            <w:r>
                              <w:t xml:space="preserve"> the frequency, severity and intensity of planned burning so that it support</w:t>
                            </w:r>
                            <w:r w:rsidR="007E447A">
                              <w:t>s ecological sustainability</w:t>
                            </w:r>
                            <w:r w:rsidR="00667A3E">
                              <w:t>.</w:t>
                            </w:r>
                            <w:r w:rsidR="00B172CE">
                              <w:t xml:space="preserve"> Burning below TFI risks species not setting seed and regenerating.</w:t>
                            </w:r>
                          </w:p>
                          <w:p w:rsidR="00FD5B82" w:rsidRDefault="00FD5B82" w:rsidP="00EF0D88">
                            <w:pPr>
                              <w:pStyle w:val="Textboxgrey"/>
                              <w:numPr>
                                <w:ilvl w:val="0"/>
                                <w:numId w:val="27"/>
                              </w:numPr>
                              <w:spacing w:before="60"/>
                              <w:ind w:left="357" w:hanging="357"/>
                              <w:jc w:val="left"/>
                            </w:pPr>
                            <w:r>
                              <w:t xml:space="preserve">Planned burning in </w:t>
                            </w:r>
                            <w:r w:rsidRPr="00667A3E">
                              <w:rPr>
                                <w:b/>
                              </w:rPr>
                              <w:t>Landscape Management Zones (LMZ)</w:t>
                            </w:r>
                            <w:r>
                              <w:t xml:space="preserve"> will complement the needs of high-value environmental areas, such as habitats of animals in small, isolated populations.</w:t>
                            </w:r>
                          </w:p>
                          <w:p w:rsidR="006B7015" w:rsidRDefault="00FD5B82" w:rsidP="002D4D8F">
                            <w:pPr>
                              <w:pStyle w:val="Textboxgrey"/>
                              <w:numPr>
                                <w:ilvl w:val="0"/>
                                <w:numId w:val="27"/>
                              </w:numPr>
                              <w:spacing w:before="60"/>
                              <w:ind w:left="357" w:hanging="357"/>
                              <w:jc w:val="left"/>
                            </w:pPr>
                            <w:r>
                              <w:t xml:space="preserve">In some </w:t>
                            </w:r>
                            <w:r w:rsidRPr="006D15F8">
                              <w:rPr>
                                <w:b/>
                              </w:rPr>
                              <w:t>Bushfire Moderation Zones (BMZ</w:t>
                            </w:r>
                            <w:r>
                              <w:t>), we have extended planned burning from 8 to 10 years to accommodate the needs of some priority plant species</w:t>
                            </w:r>
                            <w:r w:rsidR="00444340">
                              <w:t>.</w:t>
                            </w:r>
                          </w:p>
                          <w:p w:rsidR="002D4D8F" w:rsidRDefault="006B7015" w:rsidP="006D15F8">
                            <w:pPr>
                              <w:pStyle w:val="Textboxgrey"/>
                              <w:spacing w:before="60"/>
                              <w:jc w:val="center"/>
                            </w:pPr>
                            <w:r>
                              <w:rPr>
                                <w:noProof/>
                                <w:lang w:eastAsia="en-AU"/>
                              </w:rPr>
                              <w:drawing>
                                <wp:inline distT="0" distB="0" distL="0" distR="0" wp14:anchorId="277740D2" wp14:editId="24FE732F">
                                  <wp:extent cx="4245429" cy="2452350"/>
                                  <wp:effectExtent l="0" t="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FI chart_BPv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45517" cy="24524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46.45pt;margin-top:280.9pt;width:362.25pt;height:451.85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" fillcolor="#f2f2f2 [3052]" stroked="f">
                <v:fill opacity="26214f"/>
                <v:textbox>
                  <w:txbxContent>
                    <w:p w:rsidR="00FD5B82" w:rsidRPr="002804E7" w:rsidRDefault="00FD5B82" w:rsidP="002804E7">
                      <w:pPr>
                        <w:pStyle w:val="A3HE"/>
                        <w:spacing w:line="640" w:lineRule="atLeast"/>
                        <w:rPr>
                          <w:rFonts w:ascii="Arial" w:eastAsiaTheme="minorEastAsia" w:hAnsi="Arial" w:cs="Arial"/>
                          <w:color w:val="008080"/>
                          <w:sz w:val="44"/>
                          <w:szCs w:val="44"/>
                        </w:rPr>
                      </w:pPr>
                      <w:r>
                        <w:rPr>
                          <w:rStyle w:val="A3HEChar"/>
                          <w:rFonts w:ascii="Arial" w:hAnsi="Arial" w:cs="Arial"/>
                          <w:color w:val="228591"/>
                          <w:sz w:val="48"/>
                          <w:szCs w:val="48"/>
                        </w:rPr>
                        <w:t xml:space="preserve"> </w:t>
                      </w:r>
                      <w:r w:rsidRPr="002804E7">
                        <w:rPr>
                          <w:rFonts w:ascii="Arial" w:eastAsiaTheme="minorEastAsia" w:hAnsi="Arial" w:cs="Arial"/>
                          <w:color w:val="008080"/>
                          <w:sz w:val="44"/>
                          <w:szCs w:val="44"/>
                        </w:rPr>
                        <w:t>Wh</w:t>
                      </w:r>
                      <w:r w:rsidR="002804E7">
                        <w:rPr>
                          <w:rFonts w:ascii="Arial" w:eastAsiaTheme="minorEastAsia" w:hAnsi="Arial" w:cs="Arial"/>
                          <w:color w:val="008080"/>
                          <w:sz w:val="44"/>
                          <w:szCs w:val="44"/>
                        </w:rPr>
                        <w:t>at are Tolerable Fire Intervals?</w:t>
                      </w:r>
                    </w:p>
                    <w:p w:rsidR="00FD5B82" w:rsidRDefault="00FD5B82" w:rsidP="00EF0D88">
                      <w:pPr>
                        <w:pStyle w:val="Textboxgrey"/>
                        <w:spacing w:before="60"/>
                        <w:jc w:val="left"/>
                      </w:pPr>
                      <w:r>
                        <w:t xml:space="preserve">Most Australian </w:t>
                      </w:r>
                      <w:r w:rsidR="00B172CE">
                        <w:t>plants</w:t>
                      </w:r>
                      <w:r>
                        <w:t xml:space="preserve"> need fire for species regeneration</w:t>
                      </w:r>
                      <w:r w:rsidR="00667A3E">
                        <w:t>.</w:t>
                      </w:r>
                      <w:r w:rsidR="002804E7">
                        <w:t xml:space="preserve"> </w:t>
                      </w:r>
                      <w:r w:rsidR="00D71CC1">
                        <w:t>Tolerable Fire Intervals (</w:t>
                      </w:r>
                      <w:r>
                        <w:t>TFIs</w:t>
                      </w:r>
                      <w:r w:rsidR="00D71CC1">
                        <w:t>)</w:t>
                      </w:r>
                      <w:r>
                        <w:t xml:space="preserve"> are the ideal interval between fires for vegetation communities</w:t>
                      </w:r>
                      <w:r w:rsidR="00EF0D88">
                        <w:t xml:space="preserve"> or Ecological Fire Groups (EFGs)</w:t>
                      </w:r>
                      <w:r w:rsidR="00667A3E">
                        <w:t>.</w:t>
                      </w:r>
                    </w:p>
                    <w:p w:rsidR="00FD5B82" w:rsidRDefault="00FD5B82" w:rsidP="00EF0D88">
                      <w:pPr>
                        <w:pStyle w:val="Textboxgrey"/>
                        <w:numPr>
                          <w:ilvl w:val="0"/>
                          <w:numId w:val="27"/>
                        </w:numPr>
                        <w:spacing w:before="60"/>
                        <w:ind w:left="357" w:hanging="357"/>
                        <w:jc w:val="left"/>
                      </w:pPr>
                      <w:r>
                        <w:t xml:space="preserve">TFIs </w:t>
                      </w:r>
                      <w:r w:rsidR="00B172CE">
                        <w:t>help determine</w:t>
                      </w:r>
                      <w:r>
                        <w:t xml:space="preserve"> the frequency, severity and intensity of planned burning so that it support</w:t>
                      </w:r>
                      <w:r w:rsidR="007E447A">
                        <w:t>s ecological sustainability</w:t>
                      </w:r>
                      <w:r w:rsidR="00667A3E">
                        <w:t>.</w:t>
                      </w:r>
                      <w:r w:rsidR="00B172CE">
                        <w:t xml:space="preserve"> Burning below TFI risks species not setting seed and regenerating.</w:t>
                      </w:r>
                    </w:p>
                    <w:p w:rsidR="00FD5B82" w:rsidRDefault="00FD5B82" w:rsidP="00EF0D88">
                      <w:pPr>
                        <w:pStyle w:val="Textboxgrey"/>
                        <w:numPr>
                          <w:ilvl w:val="0"/>
                          <w:numId w:val="27"/>
                        </w:numPr>
                        <w:spacing w:before="60"/>
                        <w:ind w:left="357" w:hanging="357"/>
                        <w:jc w:val="left"/>
                      </w:pPr>
                      <w:r>
                        <w:t xml:space="preserve">Planned burning in </w:t>
                      </w:r>
                      <w:r w:rsidRPr="00667A3E">
                        <w:rPr>
                          <w:b/>
                        </w:rPr>
                        <w:t>Landscape Management Zones (LMZ)</w:t>
                      </w:r>
                      <w:r>
                        <w:t xml:space="preserve"> will complement the needs of high-value environmental areas, such as habitats of animals in small, isolated populations.</w:t>
                      </w:r>
                    </w:p>
                    <w:p w:rsidR="006B7015" w:rsidRDefault="00FD5B82" w:rsidP="002D4D8F">
                      <w:pPr>
                        <w:pStyle w:val="Textboxgrey"/>
                        <w:numPr>
                          <w:ilvl w:val="0"/>
                          <w:numId w:val="27"/>
                        </w:numPr>
                        <w:spacing w:before="60"/>
                        <w:ind w:left="357" w:hanging="357"/>
                        <w:jc w:val="left"/>
                      </w:pPr>
                      <w:r>
                        <w:t xml:space="preserve">In some </w:t>
                      </w:r>
                      <w:r w:rsidRPr="006D15F8">
                        <w:rPr>
                          <w:b/>
                        </w:rPr>
                        <w:t>Bushfire Moderation Zones (BMZ</w:t>
                      </w:r>
                      <w:r>
                        <w:t>), we have extended planned burning from 8 to 10 years to accommodate the needs of some priority plant species</w:t>
                      </w:r>
                      <w:r w:rsidR="00444340">
                        <w:t>.</w:t>
                      </w:r>
                    </w:p>
                    <w:p w:rsidR="002D4D8F" w:rsidRDefault="006B7015" w:rsidP="006D15F8">
                      <w:pPr>
                        <w:pStyle w:val="Textboxgrey"/>
                        <w:spacing w:before="60"/>
                        <w:jc w:val="center"/>
                      </w:pPr>
                      <w:r>
                        <w:rPr>
                          <w:noProof/>
                          <w:lang w:eastAsia="en-AU"/>
                        </w:rPr>
                        <w:drawing>
                          <wp:inline distT="0" distB="0" distL="0" distR="0" wp14:anchorId="277740D2" wp14:editId="24FE732F">
                            <wp:extent cx="4245429" cy="2452350"/>
                            <wp:effectExtent l="0" t="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FI chart_BPv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45517" cy="2452401"/>
                                    </a:xfrm>
                                    <a:prstGeom prst="rect">
                                      <a:avLst/>
                                    </a:prstGeom>
                                  </pic:spPr>
                                </pic:pic>
                              </a:graphicData>
                            </a:graphic>
                          </wp:inline>
                        </w:drawing>
                      </w:r>
                    </w:p>
                  </w:txbxContent>
                </v:textbox>
                <w10:wrap anchorx="margin"/>
              </v:shape>
            </w:pict>
          </mc:Fallback>
        </mc:AlternateContent>
      </w:r>
      <w:r w:rsidR="00F3183D">
        <w:rPr>
          <w:noProof/>
          <w:lang w:eastAsia="en-AU"/>
        </w:rPr>
        <mc:AlternateContent>
          <mc:Choice Requires="wps">
            <w:drawing>
              <wp:anchor distT="45720" distB="45720" distL="114300" distR="114300" simplePos="0" relativeHeight="251665408" behindDoc="1" locked="0" layoutInCell="1" allowOverlap="1" wp14:anchorId="14360570" wp14:editId="777B5C85">
                <wp:simplePos x="0" y="0"/>
                <wp:positionH relativeFrom="column">
                  <wp:posOffset>9432903</wp:posOffset>
                </wp:positionH>
                <wp:positionV relativeFrom="paragraph">
                  <wp:posOffset>8896417</wp:posOffset>
                </wp:positionV>
                <wp:extent cx="4490085" cy="378372"/>
                <wp:effectExtent l="0" t="0" r="0" b="31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378372"/>
                        </a:xfrm>
                        <a:prstGeom prst="rect">
                          <a:avLst/>
                        </a:prstGeom>
                        <a:noFill/>
                        <a:ln w="9525">
                          <a:noFill/>
                          <a:miter lim="800000"/>
                          <a:headEnd/>
                          <a:tailEnd/>
                        </a:ln>
                      </wps:spPr>
                      <wps:txbx>
                        <w:txbxContent>
                          <w:p w:rsidR="00950C93" w:rsidRDefault="00A84A34" w:rsidP="003434A8">
                            <w:pPr>
                              <w:pStyle w:val="Textboxgrey"/>
                            </w:pPr>
                            <w:r>
                              <w:t>.</w:t>
                            </w:r>
                            <w:r w:rsidR="00950C93">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360570" id="_x0000_s1038" type="#_x0000_t202" style="position:absolute;left:0;text-align:left;margin-left:742.75pt;margin-top:700.5pt;width:353.55pt;height:29.8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" filled="f" stroked="f">
                <v:textbox>
                  <w:txbxContent>
                    <w:p w:rsidR="00950C93" w:rsidRDefault="00A84A34" w:rsidP="003434A8">
                      <w:pPr>
                        <w:pStyle w:val="Textboxgrey"/>
                      </w:pPr>
                      <w:r>
                        <w:t>.</w:t>
                      </w:r>
                      <w:r w:rsidR="00950C93">
                        <w:t xml:space="preserve"> </w:t>
                      </w:r>
                    </w:p>
                  </w:txbxContent>
                </v:textbox>
              </v:shape>
            </w:pict>
          </mc:Fallback>
        </mc:AlternateContent>
      </w:r>
      <w:r w:rsidR="00196447">
        <w:rPr>
          <w:noProof/>
          <w:color w:val="000000"/>
          <w:sz w:val="14"/>
          <w:szCs w:val="14"/>
          <w:lang w:eastAsia="en-AU"/>
        </w:rPr>
        <w:softHyphen/>
      </w:r>
    </w:p>
    <w:sectPr w:rsidR="00943123" w:rsidRPr="00E67B05" w:rsidSect="00943123">
      <w:headerReference w:type="even" r:id="rId34"/>
      <w:headerReference w:type="default" r:id="rId35"/>
      <w:footerReference w:type="even" r:id="rId36"/>
      <w:footerReference w:type="default" r:id="rId37"/>
      <w:headerReference w:type="first" r:id="rId38"/>
      <w:footerReference w:type="first" r:id="rId39"/>
      <w:pgSz w:w="23814" w:h="16840" w:orient="landscape" w:code="8"/>
      <w:pgMar w:top="1134" w:right="1134" w:bottom="1134" w:left="1134" w:header="992" w:footer="794"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836" w:rsidRDefault="007D1836" w:rsidP="008110DD">
      <w:pPr>
        <w:pStyle w:val="Footer"/>
      </w:pPr>
      <w:r>
        <w:separator/>
      </w:r>
    </w:p>
  </w:endnote>
  <w:endnote w:type="continuationSeparator" w:id="0">
    <w:p w:rsidR="007D1836" w:rsidRDefault="007D1836" w:rsidP="008110DD">
      <w:pPr>
        <w:pStyle w:val="Foot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CBE" w:rsidRDefault="00893C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296" w:rsidRPr="00893CBE" w:rsidRDefault="00C70296" w:rsidP="00893C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CBE" w:rsidRDefault="00893C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836" w:rsidRDefault="007D1836" w:rsidP="008110DD">
      <w:pPr>
        <w:pStyle w:val="Footer"/>
      </w:pPr>
      <w:r>
        <w:separator/>
      </w:r>
    </w:p>
  </w:footnote>
  <w:footnote w:type="continuationSeparator" w:id="0">
    <w:p w:rsidR="007D1836" w:rsidRDefault="007D1836" w:rsidP="008110DD">
      <w:pPr>
        <w:pStyle w:val="Foote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CBE" w:rsidRDefault="00893C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CBE" w:rsidRDefault="00893C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CBE" w:rsidRDefault="00893C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91CD6B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3F0BD5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2DC3388"/>
    <w:lvl w:ilvl="0">
      <w:start w:val="1"/>
      <w:numFmt w:val="decimal"/>
      <w:pStyle w:val="ListNumber3"/>
      <w:lvlText w:val="%1."/>
      <w:lvlJc w:val="left"/>
      <w:pPr>
        <w:tabs>
          <w:tab w:val="num" w:pos="926"/>
        </w:tabs>
        <w:ind w:left="926" w:hanging="360"/>
      </w:pPr>
    </w:lvl>
  </w:abstractNum>
  <w:abstractNum w:abstractNumId="3">
    <w:nsid w:val="FFFFFF7F"/>
    <w:multiLevelType w:val="singleLevel"/>
    <w:tmpl w:val="0CDCCC6A"/>
    <w:lvl w:ilvl="0">
      <w:start w:val="1"/>
      <w:numFmt w:val="decimal"/>
      <w:pStyle w:val="ListNumber2"/>
      <w:lvlText w:val="%1."/>
      <w:lvlJc w:val="left"/>
      <w:pPr>
        <w:tabs>
          <w:tab w:val="num" w:pos="643"/>
        </w:tabs>
        <w:ind w:left="643" w:hanging="360"/>
      </w:pPr>
    </w:lvl>
  </w:abstractNum>
  <w:abstractNum w:abstractNumId="4">
    <w:nsid w:val="FFFFFF80"/>
    <w:multiLevelType w:val="singleLevel"/>
    <w:tmpl w:val="29A625A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0163C6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AB4822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FCE908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79DC7E12"/>
    <w:lvl w:ilvl="0">
      <w:start w:val="1"/>
      <w:numFmt w:val="decimal"/>
      <w:pStyle w:val="ListNumber"/>
      <w:lvlText w:val="%1."/>
      <w:lvlJc w:val="left"/>
      <w:pPr>
        <w:tabs>
          <w:tab w:val="num" w:pos="360"/>
        </w:tabs>
        <w:ind w:left="360" w:hanging="360"/>
      </w:pPr>
    </w:lvl>
  </w:abstractNum>
  <w:abstractNum w:abstractNumId="9">
    <w:nsid w:val="FFFFFF89"/>
    <w:multiLevelType w:val="singleLevel"/>
    <w:tmpl w:val="259C278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276639"/>
    <w:multiLevelType w:val="hybridMultilevel"/>
    <w:tmpl w:val="5FE444C6"/>
    <w:lvl w:ilvl="0" w:tplc="7972819E">
      <w:start w:val="1"/>
      <w:numFmt w:val="bullet"/>
      <w:pStyle w:val="McBullet"/>
      <w:lvlText w:val=""/>
      <w:lvlJc w:val="left"/>
      <w:pPr>
        <w:tabs>
          <w:tab w:val="num" w:pos="142"/>
        </w:tabs>
        <w:ind w:left="142" w:hanging="142"/>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7C00EE"/>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81956F9"/>
    <w:multiLevelType w:val="hybridMultilevel"/>
    <w:tmpl w:val="462A118C"/>
    <w:lvl w:ilvl="0" w:tplc="9650E23A">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425466"/>
    <w:multiLevelType w:val="hybridMultilevel"/>
    <w:tmpl w:val="729A018E"/>
    <w:lvl w:ilvl="0" w:tplc="DD60473E">
      <w:start w:val="1"/>
      <w:numFmt w:val="bullet"/>
      <w:pStyle w:val="Box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4">
    <w:nsid w:val="11D834DF"/>
    <w:multiLevelType w:val="hybridMultilevel"/>
    <w:tmpl w:val="0EC270C4"/>
    <w:lvl w:ilvl="0" w:tplc="6A6C1A06">
      <w:start w:val="1"/>
      <w:numFmt w:val="bullet"/>
      <w:lvlText w:val="◦"/>
      <w:lvlJc w:val="left"/>
      <w:pPr>
        <w:tabs>
          <w:tab w:val="num" w:pos="720"/>
        </w:tabs>
        <w:ind w:left="720" w:hanging="360"/>
      </w:pPr>
      <w:rPr>
        <w:rFonts w:ascii="Calibri" w:hAnsi="Calibri" w:hint="default"/>
      </w:rPr>
    </w:lvl>
    <w:lvl w:ilvl="1" w:tplc="D2D85676">
      <w:start w:val="1"/>
      <w:numFmt w:val="bullet"/>
      <w:lvlText w:val="◦"/>
      <w:lvlJc w:val="left"/>
      <w:pPr>
        <w:tabs>
          <w:tab w:val="num" w:pos="1440"/>
        </w:tabs>
        <w:ind w:left="1440" w:hanging="360"/>
      </w:pPr>
      <w:rPr>
        <w:rFonts w:ascii="Calibri" w:hAnsi="Calibri" w:hint="default"/>
      </w:rPr>
    </w:lvl>
    <w:lvl w:ilvl="2" w:tplc="6C4C3C70" w:tentative="1">
      <w:start w:val="1"/>
      <w:numFmt w:val="bullet"/>
      <w:lvlText w:val="◦"/>
      <w:lvlJc w:val="left"/>
      <w:pPr>
        <w:tabs>
          <w:tab w:val="num" w:pos="2160"/>
        </w:tabs>
        <w:ind w:left="2160" w:hanging="360"/>
      </w:pPr>
      <w:rPr>
        <w:rFonts w:ascii="Calibri" w:hAnsi="Calibri" w:hint="default"/>
      </w:rPr>
    </w:lvl>
    <w:lvl w:ilvl="3" w:tplc="29865F4A" w:tentative="1">
      <w:start w:val="1"/>
      <w:numFmt w:val="bullet"/>
      <w:lvlText w:val="◦"/>
      <w:lvlJc w:val="left"/>
      <w:pPr>
        <w:tabs>
          <w:tab w:val="num" w:pos="2880"/>
        </w:tabs>
        <w:ind w:left="2880" w:hanging="360"/>
      </w:pPr>
      <w:rPr>
        <w:rFonts w:ascii="Calibri" w:hAnsi="Calibri" w:hint="default"/>
      </w:rPr>
    </w:lvl>
    <w:lvl w:ilvl="4" w:tplc="1CB0172E" w:tentative="1">
      <w:start w:val="1"/>
      <w:numFmt w:val="bullet"/>
      <w:lvlText w:val="◦"/>
      <w:lvlJc w:val="left"/>
      <w:pPr>
        <w:tabs>
          <w:tab w:val="num" w:pos="3600"/>
        </w:tabs>
        <w:ind w:left="3600" w:hanging="360"/>
      </w:pPr>
      <w:rPr>
        <w:rFonts w:ascii="Calibri" w:hAnsi="Calibri" w:hint="default"/>
      </w:rPr>
    </w:lvl>
    <w:lvl w:ilvl="5" w:tplc="9C3427E8" w:tentative="1">
      <w:start w:val="1"/>
      <w:numFmt w:val="bullet"/>
      <w:lvlText w:val="◦"/>
      <w:lvlJc w:val="left"/>
      <w:pPr>
        <w:tabs>
          <w:tab w:val="num" w:pos="4320"/>
        </w:tabs>
        <w:ind w:left="4320" w:hanging="360"/>
      </w:pPr>
      <w:rPr>
        <w:rFonts w:ascii="Calibri" w:hAnsi="Calibri" w:hint="default"/>
      </w:rPr>
    </w:lvl>
    <w:lvl w:ilvl="6" w:tplc="59B02C64" w:tentative="1">
      <w:start w:val="1"/>
      <w:numFmt w:val="bullet"/>
      <w:lvlText w:val="◦"/>
      <w:lvlJc w:val="left"/>
      <w:pPr>
        <w:tabs>
          <w:tab w:val="num" w:pos="5040"/>
        </w:tabs>
        <w:ind w:left="5040" w:hanging="360"/>
      </w:pPr>
      <w:rPr>
        <w:rFonts w:ascii="Calibri" w:hAnsi="Calibri" w:hint="default"/>
      </w:rPr>
    </w:lvl>
    <w:lvl w:ilvl="7" w:tplc="665C3FAE" w:tentative="1">
      <w:start w:val="1"/>
      <w:numFmt w:val="bullet"/>
      <w:lvlText w:val="◦"/>
      <w:lvlJc w:val="left"/>
      <w:pPr>
        <w:tabs>
          <w:tab w:val="num" w:pos="5760"/>
        </w:tabs>
        <w:ind w:left="5760" w:hanging="360"/>
      </w:pPr>
      <w:rPr>
        <w:rFonts w:ascii="Calibri" w:hAnsi="Calibri" w:hint="default"/>
      </w:rPr>
    </w:lvl>
    <w:lvl w:ilvl="8" w:tplc="75E2E71E" w:tentative="1">
      <w:start w:val="1"/>
      <w:numFmt w:val="bullet"/>
      <w:lvlText w:val="◦"/>
      <w:lvlJc w:val="left"/>
      <w:pPr>
        <w:tabs>
          <w:tab w:val="num" w:pos="6480"/>
        </w:tabs>
        <w:ind w:left="6480" w:hanging="360"/>
      </w:pPr>
      <w:rPr>
        <w:rFonts w:ascii="Calibri" w:hAnsi="Calibri" w:hint="default"/>
      </w:rPr>
    </w:lvl>
  </w:abstractNum>
  <w:abstractNum w:abstractNumId="15">
    <w:nsid w:val="19AC0B81"/>
    <w:multiLevelType w:val="hybridMultilevel"/>
    <w:tmpl w:val="68DE9A28"/>
    <w:lvl w:ilvl="0" w:tplc="582ACAE6">
      <w:start w:val="1"/>
      <w:numFmt w:val="decimal"/>
      <w:pStyle w:val="Numpoint"/>
      <w:lvlText w:val="%1."/>
      <w:lvlJc w:val="left"/>
      <w:pPr>
        <w:tabs>
          <w:tab w:val="num" w:pos="854"/>
        </w:tabs>
        <w:ind w:left="851" w:hanging="357"/>
      </w:pPr>
      <w:rPr>
        <w:rFonts w:hint="default"/>
      </w:rPr>
    </w:lvl>
    <w:lvl w:ilvl="1" w:tplc="0C090003">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6">
    <w:nsid w:val="25AD245A"/>
    <w:multiLevelType w:val="multilevel"/>
    <w:tmpl w:val="5FE444C6"/>
    <w:lvl w:ilvl="0">
      <w:start w:val="1"/>
      <w:numFmt w:val="bullet"/>
      <w:lvlText w:val=""/>
      <w:lvlJc w:val="left"/>
      <w:pPr>
        <w:tabs>
          <w:tab w:val="num" w:pos="142"/>
        </w:tabs>
        <w:ind w:left="142" w:hanging="142"/>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A361706"/>
    <w:multiLevelType w:val="hybridMultilevel"/>
    <w:tmpl w:val="075CC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E5D5B68"/>
    <w:multiLevelType w:val="hybridMultilevel"/>
    <w:tmpl w:val="E0329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D854864"/>
    <w:multiLevelType w:val="hybridMultilevel"/>
    <w:tmpl w:val="FDE83218"/>
    <w:lvl w:ilvl="0" w:tplc="374CD7FE">
      <w:numFmt w:val="bullet"/>
      <w:pStyle w:val="Dotpoint"/>
      <w:lvlText w:val=""/>
      <w:lvlJc w:val="left"/>
      <w:pPr>
        <w:tabs>
          <w:tab w:val="num" w:pos="357"/>
        </w:tabs>
        <w:ind w:left="357" w:hanging="357"/>
      </w:pPr>
      <w:rPr>
        <w:rFonts w:ascii="Symbol" w:eastAsia="Times New Roman" w:hAnsi="Symbol" w:cs="Times New Roman" w:hint="default"/>
      </w:rPr>
    </w:lvl>
    <w:lvl w:ilvl="1" w:tplc="35EAD286">
      <w:start w:val="1"/>
      <w:numFmt w:val="bullet"/>
      <w:lvlText w:val="-"/>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40802B7B"/>
    <w:multiLevelType w:val="hybridMultilevel"/>
    <w:tmpl w:val="8C6A27BE"/>
    <w:lvl w:ilvl="0" w:tplc="233C3D5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5F75972"/>
    <w:multiLevelType w:val="hybridMultilevel"/>
    <w:tmpl w:val="86444E22"/>
    <w:lvl w:ilvl="0" w:tplc="04090001">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0D82F6B"/>
    <w:multiLevelType w:val="hybridMultilevel"/>
    <w:tmpl w:val="D3AE43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3AA78BF"/>
    <w:multiLevelType w:val="hybridMultilevel"/>
    <w:tmpl w:val="07E4076E"/>
    <w:lvl w:ilvl="0" w:tplc="233C3D5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6194EC0"/>
    <w:multiLevelType w:val="multilevel"/>
    <w:tmpl w:val="04090023"/>
    <w:styleLink w:val="ArticleSection"/>
    <w:lvl w:ilvl="0">
      <w:start w:val="1"/>
      <w:numFmt w:val="upperRoman"/>
      <w:lvlText w:val="Article %1."/>
      <w:lvlJc w:val="left"/>
      <w:pPr>
        <w:tabs>
          <w:tab w:val="num" w:pos="3240"/>
        </w:tabs>
        <w:ind w:left="0" w:firstLine="0"/>
      </w:pPr>
    </w:lvl>
    <w:lvl w:ilvl="1">
      <w:start w:val="1"/>
      <w:numFmt w:val="decimalZero"/>
      <w:isLgl/>
      <w:lvlText w:val="Section %1.%2"/>
      <w:lvlJc w:val="left"/>
      <w:pPr>
        <w:tabs>
          <w:tab w:val="num" w:pos="3960"/>
        </w:tabs>
        <w:ind w:left="0" w:firstLine="0"/>
      </w:pPr>
    </w:lvl>
    <w:lvl w:ilvl="2">
      <w:start w:val="1"/>
      <w:numFmt w:val="lowerLetter"/>
      <w:lvlText w:val="(%3)"/>
      <w:lvlJc w:val="left"/>
      <w:pPr>
        <w:tabs>
          <w:tab w:val="num" w:pos="136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25">
    <w:nsid w:val="56315296"/>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680"/>
        </w:tabs>
        <w:ind w:left="2232" w:hanging="792"/>
      </w:pPr>
    </w:lvl>
    <w:lvl w:ilvl="5">
      <w:start w:val="1"/>
      <w:numFmt w:val="decimal"/>
      <w:lvlText w:val="%1.%2.%3.%4.%5.%6."/>
      <w:lvlJc w:val="left"/>
      <w:pPr>
        <w:tabs>
          <w:tab w:val="num" w:pos="576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560"/>
        </w:tabs>
        <w:ind w:left="3744" w:hanging="1224"/>
      </w:pPr>
    </w:lvl>
    <w:lvl w:ilvl="8">
      <w:start w:val="1"/>
      <w:numFmt w:val="decimal"/>
      <w:lvlText w:val="%1.%2.%3.%4.%5.%6.%7.%8.%9."/>
      <w:lvlJc w:val="left"/>
      <w:pPr>
        <w:tabs>
          <w:tab w:val="num" w:pos="8640"/>
        </w:tabs>
        <w:ind w:left="4320" w:hanging="1440"/>
      </w:pPr>
    </w:lvl>
  </w:abstractNum>
  <w:abstractNum w:abstractNumId="26">
    <w:nsid w:val="62D66AA4"/>
    <w:multiLevelType w:val="hybridMultilevel"/>
    <w:tmpl w:val="DF76566C"/>
    <w:lvl w:ilvl="0" w:tplc="D52EDB4C">
      <w:start w:val="1"/>
      <w:numFmt w:val="bullet"/>
      <w:lvlText w:val="•"/>
      <w:lvlJc w:val="left"/>
      <w:pPr>
        <w:tabs>
          <w:tab w:val="num" w:pos="720"/>
        </w:tabs>
        <w:ind w:left="720" w:hanging="360"/>
      </w:pPr>
      <w:rPr>
        <w:rFonts w:ascii="Arial" w:hAnsi="Arial" w:hint="default"/>
      </w:rPr>
    </w:lvl>
    <w:lvl w:ilvl="1" w:tplc="A4945E68" w:tentative="1">
      <w:start w:val="1"/>
      <w:numFmt w:val="bullet"/>
      <w:lvlText w:val="•"/>
      <w:lvlJc w:val="left"/>
      <w:pPr>
        <w:tabs>
          <w:tab w:val="num" w:pos="1440"/>
        </w:tabs>
        <w:ind w:left="1440" w:hanging="360"/>
      </w:pPr>
      <w:rPr>
        <w:rFonts w:ascii="Arial" w:hAnsi="Arial" w:hint="default"/>
      </w:rPr>
    </w:lvl>
    <w:lvl w:ilvl="2" w:tplc="10A02542" w:tentative="1">
      <w:start w:val="1"/>
      <w:numFmt w:val="bullet"/>
      <w:lvlText w:val="•"/>
      <w:lvlJc w:val="left"/>
      <w:pPr>
        <w:tabs>
          <w:tab w:val="num" w:pos="2160"/>
        </w:tabs>
        <w:ind w:left="2160" w:hanging="360"/>
      </w:pPr>
      <w:rPr>
        <w:rFonts w:ascii="Arial" w:hAnsi="Arial" w:hint="default"/>
      </w:rPr>
    </w:lvl>
    <w:lvl w:ilvl="3" w:tplc="CD4C582A" w:tentative="1">
      <w:start w:val="1"/>
      <w:numFmt w:val="bullet"/>
      <w:lvlText w:val="•"/>
      <w:lvlJc w:val="left"/>
      <w:pPr>
        <w:tabs>
          <w:tab w:val="num" w:pos="2880"/>
        </w:tabs>
        <w:ind w:left="2880" w:hanging="360"/>
      </w:pPr>
      <w:rPr>
        <w:rFonts w:ascii="Arial" w:hAnsi="Arial" w:hint="default"/>
      </w:rPr>
    </w:lvl>
    <w:lvl w:ilvl="4" w:tplc="D0BEA2C0" w:tentative="1">
      <w:start w:val="1"/>
      <w:numFmt w:val="bullet"/>
      <w:lvlText w:val="•"/>
      <w:lvlJc w:val="left"/>
      <w:pPr>
        <w:tabs>
          <w:tab w:val="num" w:pos="3600"/>
        </w:tabs>
        <w:ind w:left="3600" w:hanging="360"/>
      </w:pPr>
      <w:rPr>
        <w:rFonts w:ascii="Arial" w:hAnsi="Arial" w:hint="default"/>
      </w:rPr>
    </w:lvl>
    <w:lvl w:ilvl="5" w:tplc="4816DC04" w:tentative="1">
      <w:start w:val="1"/>
      <w:numFmt w:val="bullet"/>
      <w:lvlText w:val="•"/>
      <w:lvlJc w:val="left"/>
      <w:pPr>
        <w:tabs>
          <w:tab w:val="num" w:pos="4320"/>
        </w:tabs>
        <w:ind w:left="4320" w:hanging="360"/>
      </w:pPr>
      <w:rPr>
        <w:rFonts w:ascii="Arial" w:hAnsi="Arial" w:hint="default"/>
      </w:rPr>
    </w:lvl>
    <w:lvl w:ilvl="6" w:tplc="10CE24FE" w:tentative="1">
      <w:start w:val="1"/>
      <w:numFmt w:val="bullet"/>
      <w:lvlText w:val="•"/>
      <w:lvlJc w:val="left"/>
      <w:pPr>
        <w:tabs>
          <w:tab w:val="num" w:pos="5040"/>
        </w:tabs>
        <w:ind w:left="5040" w:hanging="360"/>
      </w:pPr>
      <w:rPr>
        <w:rFonts w:ascii="Arial" w:hAnsi="Arial" w:hint="default"/>
      </w:rPr>
    </w:lvl>
    <w:lvl w:ilvl="7" w:tplc="A602420C" w:tentative="1">
      <w:start w:val="1"/>
      <w:numFmt w:val="bullet"/>
      <w:lvlText w:val="•"/>
      <w:lvlJc w:val="left"/>
      <w:pPr>
        <w:tabs>
          <w:tab w:val="num" w:pos="5760"/>
        </w:tabs>
        <w:ind w:left="5760" w:hanging="360"/>
      </w:pPr>
      <w:rPr>
        <w:rFonts w:ascii="Arial" w:hAnsi="Arial" w:hint="default"/>
      </w:rPr>
    </w:lvl>
    <w:lvl w:ilvl="8" w:tplc="15CC9C82" w:tentative="1">
      <w:start w:val="1"/>
      <w:numFmt w:val="bullet"/>
      <w:lvlText w:val="•"/>
      <w:lvlJc w:val="left"/>
      <w:pPr>
        <w:tabs>
          <w:tab w:val="num" w:pos="6480"/>
        </w:tabs>
        <w:ind w:left="6480" w:hanging="360"/>
      </w:pPr>
      <w:rPr>
        <w:rFonts w:ascii="Arial" w:hAnsi="Arial" w:hint="default"/>
      </w:rPr>
    </w:lvl>
  </w:abstractNum>
  <w:abstractNum w:abstractNumId="27">
    <w:nsid w:val="66C026D5"/>
    <w:multiLevelType w:val="hybridMultilevel"/>
    <w:tmpl w:val="F2B22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0B7606C"/>
    <w:multiLevelType w:val="hybridMultilevel"/>
    <w:tmpl w:val="A3FA25BC"/>
    <w:lvl w:ilvl="0" w:tplc="EF7856EA">
      <w:start w:val="1"/>
      <w:numFmt w:val="bullet"/>
      <w:lvlText w:val="•"/>
      <w:lvlJc w:val="left"/>
      <w:pPr>
        <w:tabs>
          <w:tab w:val="num" w:pos="720"/>
        </w:tabs>
        <w:ind w:left="720" w:hanging="360"/>
      </w:pPr>
      <w:rPr>
        <w:rFonts w:ascii="Arial" w:hAnsi="Arial" w:hint="default"/>
      </w:rPr>
    </w:lvl>
    <w:lvl w:ilvl="1" w:tplc="E5EC462A" w:tentative="1">
      <w:start w:val="1"/>
      <w:numFmt w:val="bullet"/>
      <w:lvlText w:val="•"/>
      <w:lvlJc w:val="left"/>
      <w:pPr>
        <w:tabs>
          <w:tab w:val="num" w:pos="1440"/>
        </w:tabs>
        <w:ind w:left="1440" w:hanging="360"/>
      </w:pPr>
      <w:rPr>
        <w:rFonts w:ascii="Arial" w:hAnsi="Arial" w:hint="default"/>
      </w:rPr>
    </w:lvl>
    <w:lvl w:ilvl="2" w:tplc="22BA92AE" w:tentative="1">
      <w:start w:val="1"/>
      <w:numFmt w:val="bullet"/>
      <w:lvlText w:val="•"/>
      <w:lvlJc w:val="left"/>
      <w:pPr>
        <w:tabs>
          <w:tab w:val="num" w:pos="2160"/>
        </w:tabs>
        <w:ind w:left="2160" w:hanging="360"/>
      </w:pPr>
      <w:rPr>
        <w:rFonts w:ascii="Arial" w:hAnsi="Arial" w:hint="default"/>
      </w:rPr>
    </w:lvl>
    <w:lvl w:ilvl="3" w:tplc="BF2CADDA" w:tentative="1">
      <w:start w:val="1"/>
      <w:numFmt w:val="bullet"/>
      <w:lvlText w:val="•"/>
      <w:lvlJc w:val="left"/>
      <w:pPr>
        <w:tabs>
          <w:tab w:val="num" w:pos="2880"/>
        </w:tabs>
        <w:ind w:left="2880" w:hanging="360"/>
      </w:pPr>
      <w:rPr>
        <w:rFonts w:ascii="Arial" w:hAnsi="Arial" w:hint="default"/>
      </w:rPr>
    </w:lvl>
    <w:lvl w:ilvl="4" w:tplc="2AAC56BA" w:tentative="1">
      <w:start w:val="1"/>
      <w:numFmt w:val="bullet"/>
      <w:lvlText w:val="•"/>
      <w:lvlJc w:val="left"/>
      <w:pPr>
        <w:tabs>
          <w:tab w:val="num" w:pos="3600"/>
        </w:tabs>
        <w:ind w:left="3600" w:hanging="360"/>
      </w:pPr>
      <w:rPr>
        <w:rFonts w:ascii="Arial" w:hAnsi="Arial" w:hint="default"/>
      </w:rPr>
    </w:lvl>
    <w:lvl w:ilvl="5" w:tplc="951E1E1E" w:tentative="1">
      <w:start w:val="1"/>
      <w:numFmt w:val="bullet"/>
      <w:lvlText w:val="•"/>
      <w:lvlJc w:val="left"/>
      <w:pPr>
        <w:tabs>
          <w:tab w:val="num" w:pos="4320"/>
        </w:tabs>
        <w:ind w:left="4320" w:hanging="360"/>
      </w:pPr>
      <w:rPr>
        <w:rFonts w:ascii="Arial" w:hAnsi="Arial" w:hint="default"/>
      </w:rPr>
    </w:lvl>
    <w:lvl w:ilvl="6" w:tplc="C7520A6A" w:tentative="1">
      <w:start w:val="1"/>
      <w:numFmt w:val="bullet"/>
      <w:lvlText w:val="•"/>
      <w:lvlJc w:val="left"/>
      <w:pPr>
        <w:tabs>
          <w:tab w:val="num" w:pos="5040"/>
        </w:tabs>
        <w:ind w:left="5040" w:hanging="360"/>
      </w:pPr>
      <w:rPr>
        <w:rFonts w:ascii="Arial" w:hAnsi="Arial" w:hint="default"/>
      </w:rPr>
    </w:lvl>
    <w:lvl w:ilvl="7" w:tplc="E996AAFC" w:tentative="1">
      <w:start w:val="1"/>
      <w:numFmt w:val="bullet"/>
      <w:lvlText w:val="•"/>
      <w:lvlJc w:val="left"/>
      <w:pPr>
        <w:tabs>
          <w:tab w:val="num" w:pos="5760"/>
        </w:tabs>
        <w:ind w:left="5760" w:hanging="360"/>
      </w:pPr>
      <w:rPr>
        <w:rFonts w:ascii="Arial" w:hAnsi="Arial" w:hint="default"/>
      </w:rPr>
    </w:lvl>
    <w:lvl w:ilvl="8" w:tplc="0AD4A316"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25"/>
  </w:num>
  <w:num w:numId="3">
    <w:abstractNumId w:val="11"/>
  </w:num>
  <w:num w:numId="4">
    <w:abstractNumId w:val="2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6"/>
  </w:num>
  <w:num w:numId="17">
    <w:abstractNumId w:val="21"/>
  </w:num>
  <w:num w:numId="18">
    <w:abstractNumId w:val="27"/>
  </w:num>
  <w:num w:numId="19">
    <w:abstractNumId w:val="17"/>
  </w:num>
  <w:num w:numId="20">
    <w:abstractNumId w:val="14"/>
  </w:num>
  <w:num w:numId="21">
    <w:abstractNumId w:val="18"/>
  </w:num>
  <w:num w:numId="22">
    <w:abstractNumId w:val="13"/>
  </w:num>
  <w:num w:numId="23">
    <w:abstractNumId w:val="28"/>
  </w:num>
  <w:num w:numId="24">
    <w:abstractNumId w:val="22"/>
  </w:num>
  <w:num w:numId="25">
    <w:abstractNumId w:val="20"/>
  </w:num>
  <w:num w:numId="26">
    <w:abstractNumId w:val="26"/>
  </w:num>
  <w:num w:numId="27">
    <w:abstractNumId w:val="23"/>
  </w:num>
  <w:num w:numId="28">
    <w:abstractNumId w:val="15"/>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20"/>
  <w:displayHorizontalDrawingGridEvery w:val="2"/>
  <w:displayVerticalDrawingGridEvery w:val="2"/>
  <w:characterSpacingControl w:val="doNotCompress"/>
  <w:hdrShapeDefaults>
    <o:shapedefaults v:ext="edit" spidmax="12289">
      <o:colormru v:ext="edit" colors="#eaeddf,#f1efe7,#fbeee0,#ecf7f6,#eaf2e5,#e4e7ea,#dbe8f1,#f5e1d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FAA"/>
    <w:rsid w:val="0001017A"/>
    <w:rsid w:val="00012793"/>
    <w:rsid w:val="00020C12"/>
    <w:rsid w:val="000328DC"/>
    <w:rsid w:val="0004001F"/>
    <w:rsid w:val="00045567"/>
    <w:rsid w:val="00052B2F"/>
    <w:rsid w:val="0008754B"/>
    <w:rsid w:val="0009699E"/>
    <w:rsid w:val="000A274A"/>
    <w:rsid w:val="000A5F42"/>
    <w:rsid w:val="000A69D3"/>
    <w:rsid w:val="000A7180"/>
    <w:rsid w:val="000A7D43"/>
    <w:rsid w:val="000B5CEC"/>
    <w:rsid w:val="000C3259"/>
    <w:rsid w:val="000C731C"/>
    <w:rsid w:val="000D545C"/>
    <w:rsid w:val="000E3A89"/>
    <w:rsid w:val="000F2D6E"/>
    <w:rsid w:val="00101FC9"/>
    <w:rsid w:val="001037C8"/>
    <w:rsid w:val="00106115"/>
    <w:rsid w:val="0010791B"/>
    <w:rsid w:val="0011384A"/>
    <w:rsid w:val="00120C40"/>
    <w:rsid w:val="001232CC"/>
    <w:rsid w:val="0013441F"/>
    <w:rsid w:val="0015140D"/>
    <w:rsid w:val="00153510"/>
    <w:rsid w:val="00156984"/>
    <w:rsid w:val="0016506F"/>
    <w:rsid w:val="001720D7"/>
    <w:rsid w:val="00177115"/>
    <w:rsid w:val="00186DF4"/>
    <w:rsid w:val="00193D64"/>
    <w:rsid w:val="00196447"/>
    <w:rsid w:val="001A243B"/>
    <w:rsid w:val="001B15E0"/>
    <w:rsid w:val="001C171E"/>
    <w:rsid w:val="001C2D52"/>
    <w:rsid w:val="001D1EC1"/>
    <w:rsid w:val="001E2024"/>
    <w:rsid w:val="001E79AF"/>
    <w:rsid w:val="001E7E43"/>
    <w:rsid w:val="00203304"/>
    <w:rsid w:val="00212A8E"/>
    <w:rsid w:val="00227FAF"/>
    <w:rsid w:val="002427CD"/>
    <w:rsid w:val="00245E4A"/>
    <w:rsid w:val="002526EA"/>
    <w:rsid w:val="00257190"/>
    <w:rsid w:val="00261C47"/>
    <w:rsid w:val="0026542A"/>
    <w:rsid w:val="00270A93"/>
    <w:rsid w:val="00277466"/>
    <w:rsid w:val="002804E7"/>
    <w:rsid w:val="00285925"/>
    <w:rsid w:val="00285B3D"/>
    <w:rsid w:val="0029050E"/>
    <w:rsid w:val="002A1483"/>
    <w:rsid w:val="002A2F51"/>
    <w:rsid w:val="002A4409"/>
    <w:rsid w:val="002A4531"/>
    <w:rsid w:val="002A76C5"/>
    <w:rsid w:val="002B6AF9"/>
    <w:rsid w:val="002C3DA3"/>
    <w:rsid w:val="002C5B8B"/>
    <w:rsid w:val="002C5BA2"/>
    <w:rsid w:val="002D4D8F"/>
    <w:rsid w:val="002E7DD1"/>
    <w:rsid w:val="00301614"/>
    <w:rsid w:val="003065FB"/>
    <w:rsid w:val="0030728C"/>
    <w:rsid w:val="003221BF"/>
    <w:rsid w:val="00330679"/>
    <w:rsid w:val="003313E2"/>
    <w:rsid w:val="003434A8"/>
    <w:rsid w:val="00350622"/>
    <w:rsid w:val="00351E5D"/>
    <w:rsid w:val="00355850"/>
    <w:rsid w:val="00357603"/>
    <w:rsid w:val="0038446E"/>
    <w:rsid w:val="00390913"/>
    <w:rsid w:val="00390CED"/>
    <w:rsid w:val="00396C52"/>
    <w:rsid w:val="003A0518"/>
    <w:rsid w:val="003B1B8D"/>
    <w:rsid w:val="003C5549"/>
    <w:rsid w:val="003F219F"/>
    <w:rsid w:val="003F362A"/>
    <w:rsid w:val="0041463D"/>
    <w:rsid w:val="00425278"/>
    <w:rsid w:val="00426D51"/>
    <w:rsid w:val="00436D07"/>
    <w:rsid w:val="00442A9F"/>
    <w:rsid w:val="00442E29"/>
    <w:rsid w:val="004431E8"/>
    <w:rsid w:val="00444340"/>
    <w:rsid w:val="00455AC0"/>
    <w:rsid w:val="004602E2"/>
    <w:rsid w:val="004818E2"/>
    <w:rsid w:val="00492972"/>
    <w:rsid w:val="00497608"/>
    <w:rsid w:val="004A5BF7"/>
    <w:rsid w:val="004C0E09"/>
    <w:rsid w:val="004C658E"/>
    <w:rsid w:val="004E6888"/>
    <w:rsid w:val="004E7193"/>
    <w:rsid w:val="004F6D7C"/>
    <w:rsid w:val="0050769F"/>
    <w:rsid w:val="00513D98"/>
    <w:rsid w:val="0051737B"/>
    <w:rsid w:val="005210C9"/>
    <w:rsid w:val="0052171B"/>
    <w:rsid w:val="00540762"/>
    <w:rsid w:val="00545A78"/>
    <w:rsid w:val="0054690D"/>
    <w:rsid w:val="00547484"/>
    <w:rsid w:val="00561977"/>
    <w:rsid w:val="00571DB7"/>
    <w:rsid w:val="00577520"/>
    <w:rsid w:val="00580283"/>
    <w:rsid w:val="00585DBB"/>
    <w:rsid w:val="00587745"/>
    <w:rsid w:val="00596E01"/>
    <w:rsid w:val="005B0B9F"/>
    <w:rsid w:val="005B6271"/>
    <w:rsid w:val="005E3CC8"/>
    <w:rsid w:val="00614A91"/>
    <w:rsid w:val="00620D19"/>
    <w:rsid w:val="00622CAE"/>
    <w:rsid w:val="006274A3"/>
    <w:rsid w:val="006304E6"/>
    <w:rsid w:val="0063194C"/>
    <w:rsid w:val="0066720F"/>
    <w:rsid w:val="00667A3E"/>
    <w:rsid w:val="006736FB"/>
    <w:rsid w:val="00675636"/>
    <w:rsid w:val="00690977"/>
    <w:rsid w:val="006911E2"/>
    <w:rsid w:val="006A385A"/>
    <w:rsid w:val="006B23E3"/>
    <w:rsid w:val="006B699C"/>
    <w:rsid w:val="006B7015"/>
    <w:rsid w:val="006C2236"/>
    <w:rsid w:val="006D15F8"/>
    <w:rsid w:val="006E621B"/>
    <w:rsid w:val="006F07E0"/>
    <w:rsid w:val="006F707D"/>
    <w:rsid w:val="006F7723"/>
    <w:rsid w:val="007033BD"/>
    <w:rsid w:val="007071E0"/>
    <w:rsid w:val="00733FF6"/>
    <w:rsid w:val="00737247"/>
    <w:rsid w:val="00742163"/>
    <w:rsid w:val="007578B6"/>
    <w:rsid w:val="007629D3"/>
    <w:rsid w:val="00775685"/>
    <w:rsid w:val="0078634C"/>
    <w:rsid w:val="007879A9"/>
    <w:rsid w:val="007A51C8"/>
    <w:rsid w:val="007A5F8B"/>
    <w:rsid w:val="007C26FF"/>
    <w:rsid w:val="007D1836"/>
    <w:rsid w:val="007D3777"/>
    <w:rsid w:val="007E20DC"/>
    <w:rsid w:val="007E447A"/>
    <w:rsid w:val="008073FD"/>
    <w:rsid w:val="008110DD"/>
    <w:rsid w:val="00817B3F"/>
    <w:rsid w:val="008318CB"/>
    <w:rsid w:val="00834CC0"/>
    <w:rsid w:val="0083541B"/>
    <w:rsid w:val="00840245"/>
    <w:rsid w:val="0084589B"/>
    <w:rsid w:val="00893CBE"/>
    <w:rsid w:val="008959B3"/>
    <w:rsid w:val="008A215C"/>
    <w:rsid w:val="008A2A57"/>
    <w:rsid w:val="008A6BBA"/>
    <w:rsid w:val="008B364C"/>
    <w:rsid w:val="008B61B5"/>
    <w:rsid w:val="008C394D"/>
    <w:rsid w:val="008C40CB"/>
    <w:rsid w:val="008C6C81"/>
    <w:rsid w:val="008F0C76"/>
    <w:rsid w:val="008F4932"/>
    <w:rsid w:val="008F5467"/>
    <w:rsid w:val="00925E98"/>
    <w:rsid w:val="00926BDE"/>
    <w:rsid w:val="009341E7"/>
    <w:rsid w:val="00943123"/>
    <w:rsid w:val="00950C93"/>
    <w:rsid w:val="00962D3B"/>
    <w:rsid w:val="0097133A"/>
    <w:rsid w:val="009728E9"/>
    <w:rsid w:val="00976735"/>
    <w:rsid w:val="00980FBE"/>
    <w:rsid w:val="0098187F"/>
    <w:rsid w:val="00981EA2"/>
    <w:rsid w:val="009821A3"/>
    <w:rsid w:val="009B4710"/>
    <w:rsid w:val="009C285A"/>
    <w:rsid w:val="009D021B"/>
    <w:rsid w:val="009D2E57"/>
    <w:rsid w:val="009E1410"/>
    <w:rsid w:val="009E3A7A"/>
    <w:rsid w:val="009F59E6"/>
    <w:rsid w:val="00A0021E"/>
    <w:rsid w:val="00A04614"/>
    <w:rsid w:val="00A11B55"/>
    <w:rsid w:val="00A1438D"/>
    <w:rsid w:val="00A20F04"/>
    <w:rsid w:val="00A3528A"/>
    <w:rsid w:val="00A36EFB"/>
    <w:rsid w:val="00A37BFA"/>
    <w:rsid w:val="00A556E9"/>
    <w:rsid w:val="00A56C3D"/>
    <w:rsid w:val="00A630EB"/>
    <w:rsid w:val="00A67D11"/>
    <w:rsid w:val="00A730A4"/>
    <w:rsid w:val="00A84A34"/>
    <w:rsid w:val="00A90F9E"/>
    <w:rsid w:val="00A940F4"/>
    <w:rsid w:val="00AA6A2F"/>
    <w:rsid w:val="00AC6978"/>
    <w:rsid w:val="00AD6810"/>
    <w:rsid w:val="00AE1743"/>
    <w:rsid w:val="00AE2702"/>
    <w:rsid w:val="00AF4DB4"/>
    <w:rsid w:val="00AF729E"/>
    <w:rsid w:val="00B172CE"/>
    <w:rsid w:val="00B243C8"/>
    <w:rsid w:val="00B26520"/>
    <w:rsid w:val="00B27078"/>
    <w:rsid w:val="00B30041"/>
    <w:rsid w:val="00B37555"/>
    <w:rsid w:val="00B44367"/>
    <w:rsid w:val="00B57F48"/>
    <w:rsid w:val="00B67E99"/>
    <w:rsid w:val="00B73E65"/>
    <w:rsid w:val="00B7557B"/>
    <w:rsid w:val="00B80455"/>
    <w:rsid w:val="00B904B5"/>
    <w:rsid w:val="00B91AE7"/>
    <w:rsid w:val="00BA1E11"/>
    <w:rsid w:val="00BA7D25"/>
    <w:rsid w:val="00BB37E4"/>
    <w:rsid w:val="00BD2A67"/>
    <w:rsid w:val="00BD71CE"/>
    <w:rsid w:val="00BE13B9"/>
    <w:rsid w:val="00BE26E3"/>
    <w:rsid w:val="00BE4EC8"/>
    <w:rsid w:val="00BF7008"/>
    <w:rsid w:val="00C12EA4"/>
    <w:rsid w:val="00C1507E"/>
    <w:rsid w:val="00C35F43"/>
    <w:rsid w:val="00C373BD"/>
    <w:rsid w:val="00C4410C"/>
    <w:rsid w:val="00C46B5E"/>
    <w:rsid w:val="00C70296"/>
    <w:rsid w:val="00C7517F"/>
    <w:rsid w:val="00C772CA"/>
    <w:rsid w:val="00C81ECC"/>
    <w:rsid w:val="00CA0BF4"/>
    <w:rsid w:val="00CA19B7"/>
    <w:rsid w:val="00CB1A65"/>
    <w:rsid w:val="00CC2265"/>
    <w:rsid w:val="00CC3CB8"/>
    <w:rsid w:val="00CD0345"/>
    <w:rsid w:val="00CE124C"/>
    <w:rsid w:val="00CF1E30"/>
    <w:rsid w:val="00CF2884"/>
    <w:rsid w:val="00CF5FE7"/>
    <w:rsid w:val="00D2099B"/>
    <w:rsid w:val="00D22C9B"/>
    <w:rsid w:val="00D3037E"/>
    <w:rsid w:val="00D32B03"/>
    <w:rsid w:val="00D57FF0"/>
    <w:rsid w:val="00D71CC1"/>
    <w:rsid w:val="00D739E9"/>
    <w:rsid w:val="00D80E65"/>
    <w:rsid w:val="00D82793"/>
    <w:rsid w:val="00D83E52"/>
    <w:rsid w:val="00D8590D"/>
    <w:rsid w:val="00D908EB"/>
    <w:rsid w:val="00D923EC"/>
    <w:rsid w:val="00DA0042"/>
    <w:rsid w:val="00DE3CD8"/>
    <w:rsid w:val="00DF4FAA"/>
    <w:rsid w:val="00DF73DE"/>
    <w:rsid w:val="00E37ECD"/>
    <w:rsid w:val="00E413B8"/>
    <w:rsid w:val="00E45491"/>
    <w:rsid w:val="00E51072"/>
    <w:rsid w:val="00E5350A"/>
    <w:rsid w:val="00E56D27"/>
    <w:rsid w:val="00E573B7"/>
    <w:rsid w:val="00E6278D"/>
    <w:rsid w:val="00E659B5"/>
    <w:rsid w:val="00E67B05"/>
    <w:rsid w:val="00E72065"/>
    <w:rsid w:val="00E73DC7"/>
    <w:rsid w:val="00E81608"/>
    <w:rsid w:val="00E8448C"/>
    <w:rsid w:val="00EA10C5"/>
    <w:rsid w:val="00EA31C2"/>
    <w:rsid w:val="00EB1B4B"/>
    <w:rsid w:val="00EB75EA"/>
    <w:rsid w:val="00EC6F19"/>
    <w:rsid w:val="00ED5935"/>
    <w:rsid w:val="00EE6316"/>
    <w:rsid w:val="00EF0822"/>
    <w:rsid w:val="00EF0D88"/>
    <w:rsid w:val="00EF0FC6"/>
    <w:rsid w:val="00EF7792"/>
    <w:rsid w:val="00F0460F"/>
    <w:rsid w:val="00F117A5"/>
    <w:rsid w:val="00F26BF8"/>
    <w:rsid w:val="00F3183D"/>
    <w:rsid w:val="00F37934"/>
    <w:rsid w:val="00F46148"/>
    <w:rsid w:val="00F51FEA"/>
    <w:rsid w:val="00F80ACD"/>
    <w:rsid w:val="00F83317"/>
    <w:rsid w:val="00F851C8"/>
    <w:rsid w:val="00F85FF1"/>
    <w:rsid w:val="00FA3E7D"/>
    <w:rsid w:val="00FB0EA4"/>
    <w:rsid w:val="00FC23C8"/>
    <w:rsid w:val="00FD569A"/>
    <w:rsid w:val="00FD5B82"/>
    <w:rsid w:val="00FE22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eaeddf,#f1efe7,#fbeee0,#ecf7f6,#eaf2e5,#e4e7ea,#dbe8f1,#f5e1d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rsid w:val="00E67B05"/>
    <w:rPr>
      <w:rFonts w:asciiTheme="minorHAnsi" w:hAnsiTheme="minorHAnsi"/>
      <w:sz w:val="32"/>
      <w:szCs w:val="24"/>
      <w:lang w:eastAsia="en-US"/>
    </w:rPr>
  </w:style>
  <w:style w:type="paragraph" w:styleId="Heading1">
    <w:name w:val="heading 1"/>
    <w:basedOn w:val="Normal"/>
    <w:next w:val="Normal"/>
    <w:semiHidden/>
    <w:rsid w:val="00742163"/>
    <w:pPr>
      <w:keepNext/>
      <w:spacing w:before="240" w:after="60"/>
      <w:outlineLvl w:val="0"/>
    </w:pPr>
    <w:rPr>
      <w:rFonts w:ascii="Arial" w:hAnsi="Arial" w:cs="Arial"/>
      <w:b/>
      <w:bCs/>
      <w:kern w:val="32"/>
      <w:szCs w:val="32"/>
    </w:rPr>
  </w:style>
  <w:style w:type="paragraph" w:styleId="Heading2">
    <w:name w:val="heading 2"/>
    <w:basedOn w:val="Normal"/>
    <w:next w:val="Normal"/>
    <w:semiHidden/>
    <w:rsid w:val="00742163"/>
    <w:pPr>
      <w:keepNext/>
      <w:spacing w:before="240" w:after="60"/>
      <w:outlineLvl w:val="1"/>
    </w:pPr>
    <w:rPr>
      <w:rFonts w:ascii="Arial" w:hAnsi="Arial" w:cs="Arial"/>
      <w:b/>
      <w:bCs/>
      <w:i/>
      <w:iCs/>
      <w:sz w:val="28"/>
      <w:szCs w:val="28"/>
    </w:rPr>
  </w:style>
  <w:style w:type="paragraph" w:styleId="Heading3">
    <w:name w:val="heading 3"/>
    <w:basedOn w:val="Normal"/>
    <w:next w:val="Normal"/>
    <w:semiHidden/>
    <w:rsid w:val="00742163"/>
    <w:pPr>
      <w:keepNext/>
      <w:spacing w:before="240" w:after="60"/>
      <w:outlineLvl w:val="2"/>
    </w:pPr>
    <w:rPr>
      <w:rFonts w:ascii="Arial" w:hAnsi="Arial" w:cs="Arial"/>
      <w:b/>
      <w:bCs/>
      <w:sz w:val="26"/>
      <w:szCs w:val="26"/>
    </w:rPr>
  </w:style>
  <w:style w:type="paragraph" w:styleId="Heading4">
    <w:name w:val="heading 4"/>
    <w:basedOn w:val="Normal"/>
    <w:next w:val="Normal"/>
    <w:semiHidden/>
    <w:rsid w:val="00742163"/>
    <w:pPr>
      <w:keepNext/>
      <w:spacing w:before="240" w:after="60"/>
      <w:outlineLvl w:val="3"/>
    </w:pPr>
    <w:rPr>
      <w:b/>
      <w:bCs/>
      <w:sz w:val="28"/>
      <w:szCs w:val="28"/>
    </w:rPr>
  </w:style>
  <w:style w:type="paragraph" w:styleId="Heading5">
    <w:name w:val="heading 5"/>
    <w:basedOn w:val="Normal"/>
    <w:next w:val="Normal"/>
    <w:semiHidden/>
    <w:rsid w:val="00742163"/>
    <w:pPr>
      <w:spacing w:before="240" w:after="60"/>
      <w:outlineLvl w:val="4"/>
    </w:pPr>
    <w:rPr>
      <w:b/>
      <w:bCs/>
      <w:i/>
      <w:iCs/>
      <w:sz w:val="26"/>
      <w:szCs w:val="26"/>
    </w:rPr>
  </w:style>
  <w:style w:type="paragraph" w:styleId="Heading6">
    <w:name w:val="heading 6"/>
    <w:basedOn w:val="Normal"/>
    <w:next w:val="Normal"/>
    <w:semiHidden/>
    <w:rsid w:val="00742163"/>
    <w:pPr>
      <w:spacing w:before="240" w:after="60"/>
      <w:outlineLvl w:val="5"/>
    </w:pPr>
    <w:rPr>
      <w:b/>
      <w:bCs/>
      <w:sz w:val="22"/>
      <w:szCs w:val="22"/>
    </w:rPr>
  </w:style>
  <w:style w:type="paragraph" w:styleId="Heading7">
    <w:name w:val="heading 7"/>
    <w:basedOn w:val="Normal"/>
    <w:next w:val="Normal"/>
    <w:semiHidden/>
    <w:rsid w:val="00742163"/>
    <w:pPr>
      <w:spacing w:before="240" w:after="60"/>
      <w:outlineLvl w:val="6"/>
    </w:pPr>
  </w:style>
  <w:style w:type="paragraph" w:styleId="Heading8">
    <w:name w:val="heading 8"/>
    <w:basedOn w:val="Normal"/>
    <w:next w:val="Normal"/>
    <w:semiHidden/>
    <w:rsid w:val="00742163"/>
    <w:pPr>
      <w:spacing w:before="240" w:after="60"/>
      <w:outlineLvl w:val="7"/>
    </w:pPr>
    <w:rPr>
      <w:i/>
      <w:iCs/>
    </w:rPr>
  </w:style>
  <w:style w:type="paragraph" w:styleId="Heading9">
    <w:name w:val="heading 9"/>
    <w:basedOn w:val="Normal"/>
    <w:next w:val="Normal"/>
    <w:semiHidden/>
    <w:rsid w:val="0074216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742163"/>
    <w:pPr>
      <w:numPr>
        <w:numId w:val="2"/>
      </w:numPr>
    </w:pPr>
  </w:style>
  <w:style w:type="numbering" w:styleId="1ai">
    <w:name w:val="Outline List 1"/>
    <w:basedOn w:val="NoList"/>
    <w:semiHidden/>
    <w:rsid w:val="00742163"/>
    <w:pPr>
      <w:numPr>
        <w:numId w:val="3"/>
      </w:numPr>
    </w:pPr>
  </w:style>
  <w:style w:type="paragraph" w:styleId="Header">
    <w:name w:val="header"/>
    <w:basedOn w:val="Normal"/>
    <w:semiHidden/>
    <w:rsid w:val="00690977"/>
    <w:pPr>
      <w:tabs>
        <w:tab w:val="center" w:pos="4320"/>
        <w:tab w:val="right" w:pos="8640"/>
      </w:tabs>
    </w:pPr>
  </w:style>
  <w:style w:type="paragraph" w:styleId="Footer">
    <w:name w:val="footer"/>
    <w:basedOn w:val="Normal"/>
    <w:semiHidden/>
    <w:rsid w:val="00A20F04"/>
    <w:pPr>
      <w:tabs>
        <w:tab w:val="center" w:pos="4320"/>
        <w:tab w:val="right" w:pos="8640"/>
      </w:tabs>
    </w:pPr>
    <w:rPr>
      <w:rFonts w:ascii="Arial" w:hAnsi="Arial"/>
      <w:color w:val="798D29"/>
      <w:sz w:val="54"/>
    </w:rPr>
  </w:style>
  <w:style w:type="paragraph" w:customStyle="1" w:styleId="A3HB">
    <w:name w:val="_A3HB"/>
    <w:qFormat/>
    <w:rsid w:val="0063194C"/>
    <w:pPr>
      <w:spacing w:line="1020" w:lineRule="atLeast"/>
    </w:pPr>
    <w:rPr>
      <w:rFonts w:asciiTheme="minorHAnsi" w:hAnsiTheme="minorHAnsi" w:cstheme="minorHAnsi"/>
      <w:color w:val="00838F"/>
      <w:sz w:val="102"/>
      <w:szCs w:val="24"/>
      <w:lang w:eastAsia="en-US"/>
    </w:rPr>
  </w:style>
  <w:style w:type="paragraph" w:customStyle="1" w:styleId="A3HE">
    <w:name w:val="_A3HE"/>
    <w:link w:val="A3HEChar"/>
    <w:qFormat/>
    <w:rsid w:val="009C285A"/>
    <w:pPr>
      <w:spacing w:line="740" w:lineRule="atLeast"/>
    </w:pPr>
    <w:rPr>
      <w:rFonts w:asciiTheme="minorHAnsi" w:hAnsiTheme="minorHAnsi" w:cstheme="minorHAnsi"/>
      <w:color w:val="31849B" w:themeColor="accent5" w:themeShade="BF"/>
      <w:sz w:val="45"/>
      <w:szCs w:val="24"/>
      <w:lang w:eastAsia="en-US"/>
    </w:rPr>
  </w:style>
  <w:style w:type="character" w:customStyle="1" w:styleId="A3HEChar">
    <w:name w:val="_A3HE Char"/>
    <w:link w:val="A3HE"/>
    <w:rsid w:val="009C285A"/>
    <w:rPr>
      <w:rFonts w:asciiTheme="minorHAnsi" w:hAnsiTheme="minorHAnsi" w:cstheme="minorHAnsi"/>
      <w:color w:val="31849B" w:themeColor="accent5" w:themeShade="BF"/>
      <w:sz w:val="45"/>
      <w:szCs w:val="24"/>
      <w:lang w:eastAsia="en-US"/>
    </w:rPr>
  </w:style>
  <w:style w:type="table" w:styleId="TableGrid">
    <w:name w:val="Table Grid"/>
    <w:basedOn w:val="TableNormal"/>
    <w:semiHidden/>
    <w:rsid w:val="00690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HBWhite">
    <w:name w:val="_A3HBWhite"/>
    <w:qFormat/>
    <w:rsid w:val="00E67B05"/>
    <w:pPr>
      <w:spacing w:line="1020" w:lineRule="atLeast"/>
    </w:pPr>
    <w:rPr>
      <w:rFonts w:asciiTheme="minorHAnsi" w:hAnsiTheme="minorHAnsi" w:cstheme="minorHAnsi"/>
      <w:color w:val="FFFFFF"/>
      <w:sz w:val="102"/>
      <w:szCs w:val="24"/>
      <w:lang w:eastAsia="en-US"/>
    </w:rPr>
  </w:style>
  <w:style w:type="paragraph" w:customStyle="1" w:styleId="A3HEWhite">
    <w:name w:val="_A3HEWhite"/>
    <w:qFormat/>
    <w:rsid w:val="00FB0EA4"/>
    <w:pPr>
      <w:spacing w:line="440" w:lineRule="atLeast"/>
    </w:pPr>
    <w:rPr>
      <w:rFonts w:ascii="Arial" w:hAnsi="Arial" w:cs="Arial"/>
      <w:color w:val="FFFFFF"/>
      <w:sz w:val="44"/>
      <w:szCs w:val="44"/>
      <w:lang w:eastAsia="en-US"/>
    </w:rPr>
  </w:style>
  <w:style w:type="paragraph" w:customStyle="1" w:styleId="Bullet">
    <w:name w:val="_Bullet"/>
    <w:link w:val="BulletChar"/>
    <w:qFormat/>
    <w:rsid w:val="00690977"/>
    <w:pPr>
      <w:numPr>
        <w:numId w:val="1"/>
      </w:numPr>
      <w:tabs>
        <w:tab w:val="left" w:pos="170"/>
      </w:tabs>
      <w:spacing w:after="113" w:line="220" w:lineRule="atLeast"/>
    </w:pPr>
    <w:rPr>
      <w:rFonts w:ascii="Arial" w:hAnsi="Arial" w:cs="Arial"/>
      <w:sz w:val="18"/>
      <w:szCs w:val="24"/>
      <w:lang w:eastAsia="en-US"/>
    </w:rPr>
  </w:style>
  <w:style w:type="character" w:customStyle="1" w:styleId="BulletChar">
    <w:name w:val="_Bullet Char"/>
    <w:link w:val="Bullet"/>
    <w:rsid w:val="00690977"/>
    <w:rPr>
      <w:rFonts w:ascii="Arial" w:hAnsi="Arial" w:cs="Arial"/>
      <w:sz w:val="18"/>
      <w:szCs w:val="24"/>
      <w:lang w:val="en-AU" w:eastAsia="en-US" w:bidi="ar-SA"/>
    </w:rPr>
  </w:style>
  <w:style w:type="paragraph" w:customStyle="1" w:styleId="Caption">
    <w:name w:val="_Caption"/>
    <w:semiHidden/>
    <w:rsid w:val="00690977"/>
    <w:pPr>
      <w:spacing w:line="170" w:lineRule="atLeast"/>
    </w:pPr>
    <w:rPr>
      <w:rFonts w:ascii="Arial" w:hAnsi="Arial" w:cs="Arial"/>
      <w:color w:val="404040"/>
      <w:sz w:val="14"/>
      <w:szCs w:val="14"/>
      <w:lang w:eastAsia="en-US"/>
    </w:rPr>
  </w:style>
  <w:style w:type="paragraph" w:customStyle="1" w:styleId="A3HA">
    <w:name w:val="_A3HA"/>
    <w:rsid w:val="0063194C"/>
    <w:pPr>
      <w:spacing w:before="240" w:line="1660" w:lineRule="atLeast"/>
    </w:pPr>
    <w:rPr>
      <w:rFonts w:asciiTheme="minorHAnsi" w:hAnsiTheme="minorHAnsi" w:cstheme="minorHAnsi"/>
      <w:color w:val="00838F"/>
      <w:sz w:val="134"/>
      <w:szCs w:val="24"/>
      <w:lang w:eastAsia="en-US"/>
    </w:rPr>
  </w:style>
  <w:style w:type="paragraph" w:customStyle="1" w:styleId="A3HAWhite">
    <w:name w:val="_A3HAWhite"/>
    <w:qFormat/>
    <w:rsid w:val="00E67B05"/>
    <w:pPr>
      <w:spacing w:line="1660" w:lineRule="exact"/>
    </w:pPr>
    <w:rPr>
      <w:rFonts w:asciiTheme="minorHAnsi" w:hAnsiTheme="minorHAnsi" w:cstheme="minorHAnsi"/>
      <w:color w:val="FFFFFF"/>
      <w:sz w:val="134"/>
      <w:szCs w:val="24"/>
      <w:lang w:eastAsia="en-US"/>
    </w:rPr>
  </w:style>
  <w:style w:type="paragraph" w:customStyle="1" w:styleId="A3HC">
    <w:name w:val="_A3HC"/>
    <w:link w:val="A3HCChar"/>
    <w:qFormat/>
    <w:rsid w:val="00E67B05"/>
    <w:pPr>
      <w:spacing w:line="850" w:lineRule="atLeast"/>
    </w:pPr>
    <w:rPr>
      <w:rFonts w:asciiTheme="minorHAnsi" w:hAnsiTheme="minorHAnsi" w:cstheme="minorHAnsi"/>
      <w:sz w:val="74"/>
      <w:szCs w:val="24"/>
      <w:lang w:eastAsia="en-US"/>
    </w:rPr>
  </w:style>
  <w:style w:type="character" w:customStyle="1" w:styleId="A3HCChar">
    <w:name w:val="_A3HC Char"/>
    <w:link w:val="A3HC"/>
    <w:rsid w:val="00E67B05"/>
    <w:rPr>
      <w:rFonts w:asciiTheme="minorHAnsi" w:hAnsiTheme="minorHAnsi" w:cstheme="minorHAnsi"/>
      <w:sz w:val="74"/>
      <w:szCs w:val="24"/>
      <w:lang w:eastAsia="en-US"/>
    </w:rPr>
  </w:style>
  <w:style w:type="paragraph" w:customStyle="1" w:styleId="A3HCWhite">
    <w:name w:val="_A3HCWhite"/>
    <w:qFormat/>
    <w:rsid w:val="00E67B05"/>
    <w:pPr>
      <w:spacing w:line="850" w:lineRule="atLeast"/>
    </w:pPr>
    <w:rPr>
      <w:rFonts w:asciiTheme="minorHAnsi" w:hAnsiTheme="minorHAnsi" w:cstheme="minorHAnsi"/>
      <w:color w:val="FFFFFF"/>
      <w:sz w:val="74"/>
      <w:szCs w:val="24"/>
      <w:lang w:eastAsia="en-US"/>
    </w:rPr>
  </w:style>
  <w:style w:type="paragraph" w:customStyle="1" w:styleId="A3HD">
    <w:name w:val="_A3HD"/>
    <w:link w:val="A3HDChar"/>
    <w:qFormat/>
    <w:rsid w:val="00FB0EA4"/>
    <w:pPr>
      <w:spacing w:line="620" w:lineRule="atLeast"/>
    </w:pPr>
    <w:rPr>
      <w:rFonts w:ascii="Arial" w:hAnsi="Arial" w:cstheme="minorHAnsi"/>
      <w:color w:val="FFFFFF" w:themeColor="background1"/>
      <w:spacing w:val="-5"/>
      <w:sz w:val="52"/>
      <w:szCs w:val="24"/>
      <w:lang w:eastAsia="en-US"/>
    </w:rPr>
  </w:style>
  <w:style w:type="character" w:customStyle="1" w:styleId="A3HDChar">
    <w:name w:val="_A3HD Char"/>
    <w:link w:val="A3HD"/>
    <w:rsid w:val="00FB0EA4"/>
    <w:rPr>
      <w:rFonts w:ascii="Arial" w:hAnsi="Arial" w:cstheme="minorHAnsi"/>
      <w:color w:val="FFFFFF" w:themeColor="background1"/>
      <w:spacing w:val="-5"/>
      <w:sz w:val="52"/>
      <w:szCs w:val="24"/>
      <w:lang w:eastAsia="en-US"/>
    </w:rPr>
  </w:style>
  <w:style w:type="paragraph" w:customStyle="1" w:styleId="A3HDWhite">
    <w:name w:val="_A3HDWhite"/>
    <w:qFormat/>
    <w:rsid w:val="00FB0EA4"/>
    <w:pPr>
      <w:spacing w:line="480" w:lineRule="atLeast"/>
    </w:pPr>
    <w:rPr>
      <w:rFonts w:ascii="Arial" w:hAnsi="Arial" w:cstheme="minorHAnsi"/>
      <w:color w:val="FFFFFF"/>
      <w:sz w:val="52"/>
      <w:szCs w:val="52"/>
      <w:lang w:eastAsia="en-US"/>
    </w:rPr>
  </w:style>
  <w:style w:type="paragraph" w:customStyle="1" w:styleId="Footnote">
    <w:name w:val="_Footnote"/>
    <w:semiHidden/>
    <w:rsid w:val="00690977"/>
    <w:pPr>
      <w:spacing w:after="85" w:line="170" w:lineRule="atLeast"/>
    </w:pPr>
    <w:rPr>
      <w:rFonts w:ascii="Arial" w:hAnsi="Arial" w:cs="Arial"/>
      <w:sz w:val="14"/>
      <w:szCs w:val="24"/>
      <w:lang w:eastAsia="en-US"/>
    </w:rPr>
  </w:style>
  <w:style w:type="paragraph" w:customStyle="1" w:styleId="HA">
    <w:name w:val="_HA"/>
    <w:next w:val="Normal"/>
    <w:semiHidden/>
    <w:rsid w:val="00690977"/>
    <w:pPr>
      <w:spacing w:line="460" w:lineRule="atLeast"/>
    </w:pPr>
    <w:rPr>
      <w:rFonts w:ascii="Arial" w:hAnsi="Arial" w:cs="Arial"/>
      <w:sz w:val="40"/>
      <w:szCs w:val="24"/>
      <w:lang w:eastAsia="en-US"/>
    </w:rPr>
  </w:style>
  <w:style w:type="paragraph" w:customStyle="1" w:styleId="HB">
    <w:name w:val="_HB"/>
    <w:next w:val="Normal"/>
    <w:semiHidden/>
    <w:rsid w:val="00690977"/>
    <w:pPr>
      <w:spacing w:before="113" w:after="113" w:line="300" w:lineRule="atLeast"/>
    </w:pPr>
    <w:rPr>
      <w:rFonts w:ascii="Arial" w:hAnsi="Arial" w:cs="Arial"/>
      <w:b/>
      <w:sz w:val="24"/>
      <w:szCs w:val="24"/>
      <w:lang w:eastAsia="en-US"/>
    </w:rPr>
  </w:style>
  <w:style w:type="paragraph" w:customStyle="1" w:styleId="HC">
    <w:name w:val="_HC"/>
    <w:next w:val="Normal"/>
    <w:semiHidden/>
    <w:rsid w:val="00690977"/>
    <w:pPr>
      <w:spacing w:before="57" w:after="57" w:line="220" w:lineRule="atLeast"/>
    </w:pPr>
    <w:rPr>
      <w:rFonts w:ascii="Arial" w:hAnsi="Arial" w:cs="Arial"/>
      <w:sz w:val="18"/>
      <w:szCs w:val="24"/>
      <w:lang w:eastAsia="en-US"/>
    </w:rPr>
  </w:style>
  <w:style w:type="paragraph" w:customStyle="1" w:styleId="HD">
    <w:name w:val="_HD"/>
    <w:next w:val="Normal"/>
    <w:semiHidden/>
    <w:rsid w:val="00690977"/>
    <w:pPr>
      <w:spacing w:before="57" w:after="57" w:line="220" w:lineRule="atLeast"/>
    </w:pPr>
    <w:rPr>
      <w:rFonts w:ascii="Arial" w:hAnsi="Arial" w:cs="Arial"/>
      <w:b/>
      <w:i/>
      <w:sz w:val="18"/>
      <w:szCs w:val="24"/>
      <w:lang w:eastAsia="en-US"/>
    </w:rPr>
  </w:style>
  <w:style w:type="paragraph" w:customStyle="1" w:styleId="Pullout">
    <w:name w:val="_Pullout"/>
    <w:semiHidden/>
    <w:rsid w:val="00690977"/>
    <w:pPr>
      <w:spacing w:before="85" w:after="170" w:line="300" w:lineRule="atLeast"/>
    </w:pPr>
    <w:rPr>
      <w:rFonts w:ascii="Arial" w:hAnsi="Arial" w:cs="Arial"/>
      <w:sz w:val="24"/>
      <w:szCs w:val="24"/>
      <w:lang w:eastAsia="en-US"/>
    </w:rPr>
  </w:style>
  <w:style w:type="paragraph" w:customStyle="1" w:styleId="TblBdyC">
    <w:name w:val="_TblBdyC"/>
    <w:semiHidden/>
    <w:rsid w:val="00690977"/>
    <w:pPr>
      <w:spacing w:line="220" w:lineRule="atLeast"/>
      <w:jc w:val="center"/>
    </w:pPr>
    <w:rPr>
      <w:rFonts w:ascii="Arial" w:hAnsi="Arial" w:cs="Arial"/>
      <w:sz w:val="18"/>
      <w:szCs w:val="24"/>
      <w:lang w:eastAsia="en-US"/>
    </w:rPr>
  </w:style>
  <w:style w:type="paragraph" w:customStyle="1" w:styleId="TblBdyL">
    <w:name w:val="_TblBdyL"/>
    <w:semiHidden/>
    <w:rsid w:val="00690977"/>
    <w:pPr>
      <w:spacing w:line="220" w:lineRule="atLeast"/>
    </w:pPr>
    <w:rPr>
      <w:rFonts w:ascii="Arial" w:hAnsi="Arial" w:cs="Arial"/>
      <w:sz w:val="18"/>
      <w:szCs w:val="24"/>
      <w:lang w:eastAsia="en-US"/>
    </w:rPr>
  </w:style>
  <w:style w:type="paragraph" w:customStyle="1" w:styleId="TblBdyR">
    <w:name w:val="_TblBdyR"/>
    <w:semiHidden/>
    <w:rsid w:val="00690977"/>
    <w:pPr>
      <w:spacing w:line="220" w:lineRule="atLeast"/>
      <w:jc w:val="right"/>
    </w:pPr>
    <w:rPr>
      <w:rFonts w:ascii="Arial" w:hAnsi="Arial" w:cs="Arial"/>
      <w:sz w:val="18"/>
      <w:szCs w:val="24"/>
      <w:lang w:eastAsia="en-US"/>
    </w:rPr>
  </w:style>
  <w:style w:type="paragraph" w:customStyle="1" w:styleId="TblHdC">
    <w:name w:val="_TblHdC"/>
    <w:semiHidden/>
    <w:rsid w:val="00690977"/>
    <w:pPr>
      <w:spacing w:line="230" w:lineRule="atLeast"/>
      <w:jc w:val="center"/>
    </w:pPr>
    <w:rPr>
      <w:rFonts w:ascii="Arial" w:hAnsi="Arial" w:cs="Arial"/>
      <w:b/>
      <w:sz w:val="19"/>
      <w:szCs w:val="24"/>
      <w:lang w:eastAsia="en-US"/>
    </w:rPr>
  </w:style>
  <w:style w:type="paragraph" w:customStyle="1" w:styleId="TblHdL">
    <w:name w:val="_TblHdL"/>
    <w:semiHidden/>
    <w:rsid w:val="00690977"/>
    <w:pPr>
      <w:spacing w:before="80" w:after="60" w:line="230" w:lineRule="atLeast"/>
    </w:pPr>
    <w:rPr>
      <w:rFonts w:ascii="Arial" w:hAnsi="Arial" w:cs="Arial"/>
      <w:b/>
      <w:sz w:val="19"/>
      <w:szCs w:val="24"/>
      <w:lang w:eastAsia="en-US"/>
    </w:rPr>
  </w:style>
  <w:style w:type="paragraph" w:customStyle="1" w:styleId="TblHdR">
    <w:name w:val="_TblHdR"/>
    <w:semiHidden/>
    <w:rsid w:val="00690977"/>
    <w:pPr>
      <w:spacing w:line="230" w:lineRule="atLeast"/>
      <w:jc w:val="right"/>
    </w:pPr>
    <w:rPr>
      <w:rFonts w:ascii="Arial" w:hAnsi="Arial" w:cs="Arial"/>
      <w:b/>
      <w:sz w:val="19"/>
      <w:szCs w:val="24"/>
      <w:lang w:eastAsia="en-US"/>
    </w:rPr>
  </w:style>
  <w:style w:type="paragraph" w:customStyle="1" w:styleId="zA3Footer">
    <w:name w:val="_zA3Footer"/>
    <w:semiHidden/>
    <w:rsid w:val="000A7180"/>
    <w:pPr>
      <w:ind w:left="-34" w:hanging="694"/>
    </w:pPr>
    <w:rPr>
      <w:rFonts w:ascii="Arial" w:hAnsi="Arial" w:cs="Arial"/>
      <w:color w:val="636466"/>
      <w:sz w:val="54"/>
      <w:szCs w:val="24"/>
      <w:lang w:eastAsia="en-US"/>
    </w:rPr>
  </w:style>
  <w:style w:type="numbering" w:styleId="ArticleSection">
    <w:name w:val="Outline List 3"/>
    <w:basedOn w:val="NoList"/>
    <w:semiHidden/>
    <w:rsid w:val="00742163"/>
    <w:pPr>
      <w:numPr>
        <w:numId w:val="4"/>
      </w:numPr>
    </w:pPr>
  </w:style>
  <w:style w:type="paragraph" w:styleId="BlockText">
    <w:name w:val="Block Text"/>
    <w:basedOn w:val="Normal"/>
    <w:semiHidden/>
    <w:rsid w:val="00742163"/>
    <w:pPr>
      <w:spacing w:after="120"/>
      <w:ind w:left="1440" w:right="1440"/>
    </w:pPr>
  </w:style>
  <w:style w:type="paragraph" w:styleId="BodyText">
    <w:name w:val="Body Text"/>
    <w:basedOn w:val="Normal"/>
    <w:semiHidden/>
    <w:rsid w:val="00742163"/>
    <w:pPr>
      <w:spacing w:after="120"/>
    </w:pPr>
  </w:style>
  <w:style w:type="paragraph" w:styleId="BodyText2">
    <w:name w:val="Body Text 2"/>
    <w:basedOn w:val="Normal"/>
    <w:semiHidden/>
    <w:rsid w:val="00742163"/>
    <w:pPr>
      <w:spacing w:after="120" w:line="480" w:lineRule="auto"/>
    </w:pPr>
  </w:style>
  <w:style w:type="paragraph" w:styleId="BodyText3">
    <w:name w:val="Body Text 3"/>
    <w:basedOn w:val="Normal"/>
    <w:semiHidden/>
    <w:rsid w:val="00742163"/>
    <w:pPr>
      <w:spacing w:after="120"/>
    </w:pPr>
    <w:rPr>
      <w:sz w:val="16"/>
      <w:szCs w:val="16"/>
    </w:rPr>
  </w:style>
  <w:style w:type="paragraph" w:styleId="BodyTextFirstIndent">
    <w:name w:val="Body Text First Indent"/>
    <w:basedOn w:val="BodyText"/>
    <w:semiHidden/>
    <w:rsid w:val="00742163"/>
    <w:pPr>
      <w:ind w:firstLine="210"/>
    </w:pPr>
  </w:style>
  <w:style w:type="paragraph" w:styleId="BodyTextIndent">
    <w:name w:val="Body Text Indent"/>
    <w:basedOn w:val="Normal"/>
    <w:semiHidden/>
    <w:rsid w:val="00742163"/>
    <w:pPr>
      <w:spacing w:after="120"/>
      <w:ind w:left="283"/>
    </w:pPr>
  </w:style>
  <w:style w:type="paragraph" w:styleId="BodyTextFirstIndent2">
    <w:name w:val="Body Text First Indent 2"/>
    <w:basedOn w:val="BodyTextIndent"/>
    <w:semiHidden/>
    <w:rsid w:val="00742163"/>
    <w:pPr>
      <w:ind w:firstLine="210"/>
    </w:pPr>
  </w:style>
  <w:style w:type="paragraph" w:styleId="BodyTextIndent2">
    <w:name w:val="Body Text Indent 2"/>
    <w:basedOn w:val="Normal"/>
    <w:semiHidden/>
    <w:rsid w:val="00742163"/>
    <w:pPr>
      <w:spacing w:after="120" w:line="480" w:lineRule="auto"/>
      <w:ind w:left="283"/>
    </w:pPr>
  </w:style>
  <w:style w:type="paragraph" w:styleId="BodyTextIndent3">
    <w:name w:val="Body Text Indent 3"/>
    <w:basedOn w:val="Normal"/>
    <w:semiHidden/>
    <w:rsid w:val="00742163"/>
    <w:pPr>
      <w:spacing w:after="120"/>
      <w:ind w:left="283"/>
    </w:pPr>
    <w:rPr>
      <w:sz w:val="16"/>
      <w:szCs w:val="16"/>
    </w:rPr>
  </w:style>
  <w:style w:type="paragraph" w:styleId="Closing">
    <w:name w:val="Closing"/>
    <w:basedOn w:val="Normal"/>
    <w:semiHidden/>
    <w:rsid w:val="00742163"/>
    <w:pPr>
      <w:ind w:left="4252"/>
    </w:pPr>
  </w:style>
  <w:style w:type="paragraph" w:styleId="Date">
    <w:name w:val="Date"/>
    <w:basedOn w:val="Normal"/>
    <w:next w:val="Normal"/>
    <w:semiHidden/>
    <w:rsid w:val="00742163"/>
  </w:style>
  <w:style w:type="paragraph" w:styleId="E-mailSignature">
    <w:name w:val="E-mail Signature"/>
    <w:basedOn w:val="Normal"/>
    <w:semiHidden/>
    <w:rsid w:val="00742163"/>
  </w:style>
  <w:style w:type="character" w:styleId="Emphasis">
    <w:name w:val="Emphasis"/>
    <w:semiHidden/>
    <w:rsid w:val="00742163"/>
    <w:rPr>
      <w:i/>
      <w:iCs/>
    </w:rPr>
  </w:style>
  <w:style w:type="paragraph" w:styleId="EnvelopeAddress">
    <w:name w:val="envelope address"/>
    <w:basedOn w:val="Normal"/>
    <w:semiHidden/>
    <w:rsid w:val="00742163"/>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742163"/>
    <w:rPr>
      <w:rFonts w:ascii="Arial" w:hAnsi="Arial" w:cs="Arial"/>
      <w:sz w:val="20"/>
      <w:szCs w:val="20"/>
    </w:rPr>
  </w:style>
  <w:style w:type="character" w:styleId="FollowedHyperlink">
    <w:name w:val="FollowedHyperlink"/>
    <w:semiHidden/>
    <w:rsid w:val="00742163"/>
    <w:rPr>
      <w:color w:val="800080"/>
      <w:u w:val="single"/>
    </w:rPr>
  </w:style>
  <w:style w:type="character" w:styleId="HTMLAcronym">
    <w:name w:val="HTML Acronym"/>
    <w:basedOn w:val="DefaultParagraphFont"/>
    <w:semiHidden/>
    <w:rsid w:val="00742163"/>
  </w:style>
  <w:style w:type="paragraph" w:styleId="HTMLAddress">
    <w:name w:val="HTML Address"/>
    <w:basedOn w:val="Normal"/>
    <w:semiHidden/>
    <w:rsid w:val="00742163"/>
    <w:rPr>
      <w:i/>
      <w:iCs/>
    </w:rPr>
  </w:style>
  <w:style w:type="character" w:styleId="HTMLCite">
    <w:name w:val="HTML Cite"/>
    <w:semiHidden/>
    <w:rsid w:val="00742163"/>
    <w:rPr>
      <w:i/>
      <w:iCs/>
    </w:rPr>
  </w:style>
  <w:style w:type="character" w:styleId="HTMLCode">
    <w:name w:val="HTML Code"/>
    <w:semiHidden/>
    <w:rsid w:val="00742163"/>
    <w:rPr>
      <w:rFonts w:ascii="Courier New" w:hAnsi="Courier New" w:cs="Courier New"/>
      <w:sz w:val="20"/>
      <w:szCs w:val="20"/>
    </w:rPr>
  </w:style>
  <w:style w:type="character" w:styleId="HTMLDefinition">
    <w:name w:val="HTML Definition"/>
    <w:semiHidden/>
    <w:rsid w:val="00742163"/>
    <w:rPr>
      <w:i/>
      <w:iCs/>
    </w:rPr>
  </w:style>
  <w:style w:type="character" w:styleId="HTMLKeyboard">
    <w:name w:val="HTML Keyboard"/>
    <w:semiHidden/>
    <w:rsid w:val="00742163"/>
    <w:rPr>
      <w:rFonts w:ascii="Courier New" w:hAnsi="Courier New" w:cs="Courier New"/>
      <w:sz w:val="20"/>
      <w:szCs w:val="20"/>
    </w:rPr>
  </w:style>
  <w:style w:type="paragraph" w:styleId="HTMLPreformatted">
    <w:name w:val="HTML Preformatted"/>
    <w:basedOn w:val="Normal"/>
    <w:semiHidden/>
    <w:rsid w:val="00742163"/>
    <w:rPr>
      <w:rFonts w:ascii="Courier New" w:hAnsi="Courier New" w:cs="Courier New"/>
      <w:sz w:val="20"/>
      <w:szCs w:val="20"/>
    </w:rPr>
  </w:style>
  <w:style w:type="character" w:styleId="HTMLSample">
    <w:name w:val="HTML Sample"/>
    <w:semiHidden/>
    <w:rsid w:val="00742163"/>
    <w:rPr>
      <w:rFonts w:ascii="Courier New" w:hAnsi="Courier New" w:cs="Courier New"/>
    </w:rPr>
  </w:style>
  <w:style w:type="character" w:styleId="HTMLTypewriter">
    <w:name w:val="HTML Typewriter"/>
    <w:semiHidden/>
    <w:rsid w:val="00742163"/>
    <w:rPr>
      <w:rFonts w:ascii="Courier New" w:hAnsi="Courier New" w:cs="Courier New"/>
      <w:sz w:val="20"/>
      <w:szCs w:val="20"/>
    </w:rPr>
  </w:style>
  <w:style w:type="character" w:styleId="HTMLVariable">
    <w:name w:val="HTML Variable"/>
    <w:semiHidden/>
    <w:rsid w:val="00742163"/>
    <w:rPr>
      <w:i/>
      <w:iCs/>
    </w:rPr>
  </w:style>
  <w:style w:type="character" w:styleId="Hyperlink">
    <w:name w:val="Hyperlink"/>
    <w:semiHidden/>
    <w:rsid w:val="00742163"/>
    <w:rPr>
      <w:color w:val="0000FF"/>
      <w:u w:val="single"/>
    </w:rPr>
  </w:style>
  <w:style w:type="character" w:styleId="LineNumber">
    <w:name w:val="line number"/>
    <w:basedOn w:val="DefaultParagraphFont"/>
    <w:semiHidden/>
    <w:rsid w:val="00742163"/>
  </w:style>
  <w:style w:type="paragraph" w:styleId="List">
    <w:name w:val="List"/>
    <w:basedOn w:val="Normal"/>
    <w:semiHidden/>
    <w:rsid w:val="00742163"/>
    <w:pPr>
      <w:ind w:left="283" w:hanging="283"/>
    </w:pPr>
  </w:style>
  <w:style w:type="paragraph" w:styleId="List2">
    <w:name w:val="List 2"/>
    <w:basedOn w:val="Normal"/>
    <w:semiHidden/>
    <w:rsid w:val="00742163"/>
    <w:pPr>
      <w:ind w:left="566" w:hanging="283"/>
    </w:pPr>
  </w:style>
  <w:style w:type="paragraph" w:styleId="List3">
    <w:name w:val="List 3"/>
    <w:basedOn w:val="Normal"/>
    <w:semiHidden/>
    <w:rsid w:val="00742163"/>
    <w:pPr>
      <w:ind w:left="849" w:hanging="283"/>
    </w:pPr>
  </w:style>
  <w:style w:type="paragraph" w:styleId="List4">
    <w:name w:val="List 4"/>
    <w:basedOn w:val="Normal"/>
    <w:semiHidden/>
    <w:rsid w:val="00742163"/>
    <w:pPr>
      <w:ind w:left="1132" w:hanging="283"/>
    </w:pPr>
  </w:style>
  <w:style w:type="paragraph" w:styleId="List5">
    <w:name w:val="List 5"/>
    <w:basedOn w:val="Normal"/>
    <w:semiHidden/>
    <w:rsid w:val="00742163"/>
    <w:pPr>
      <w:ind w:left="1415" w:hanging="283"/>
    </w:pPr>
  </w:style>
  <w:style w:type="paragraph" w:styleId="ListBullet">
    <w:name w:val="List Bullet"/>
    <w:basedOn w:val="Normal"/>
    <w:semiHidden/>
    <w:rsid w:val="00742163"/>
    <w:pPr>
      <w:numPr>
        <w:numId w:val="5"/>
      </w:numPr>
    </w:pPr>
  </w:style>
  <w:style w:type="paragraph" w:styleId="ListBullet2">
    <w:name w:val="List Bullet 2"/>
    <w:basedOn w:val="Normal"/>
    <w:semiHidden/>
    <w:rsid w:val="00742163"/>
    <w:pPr>
      <w:numPr>
        <w:numId w:val="6"/>
      </w:numPr>
    </w:pPr>
  </w:style>
  <w:style w:type="paragraph" w:styleId="ListBullet3">
    <w:name w:val="List Bullet 3"/>
    <w:basedOn w:val="Normal"/>
    <w:semiHidden/>
    <w:rsid w:val="00742163"/>
    <w:pPr>
      <w:numPr>
        <w:numId w:val="7"/>
      </w:numPr>
    </w:pPr>
  </w:style>
  <w:style w:type="paragraph" w:styleId="ListBullet4">
    <w:name w:val="List Bullet 4"/>
    <w:basedOn w:val="Normal"/>
    <w:semiHidden/>
    <w:rsid w:val="00742163"/>
    <w:pPr>
      <w:numPr>
        <w:numId w:val="8"/>
      </w:numPr>
    </w:pPr>
  </w:style>
  <w:style w:type="paragraph" w:styleId="ListBullet5">
    <w:name w:val="List Bullet 5"/>
    <w:basedOn w:val="Normal"/>
    <w:semiHidden/>
    <w:rsid w:val="00742163"/>
    <w:pPr>
      <w:numPr>
        <w:numId w:val="9"/>
      </w:numPr>
    </w:pPr>
  </w:style>
  <w:style w:type="paragraph" w:styleId="ListContinue">
    <w:name w:val="List Continue"/>
    <w:basedOn w:val="Normal"/>
    <w:semiHidden/>
    <w:rsid w:val="00742163"/>
    <w:pPr>
      <w:spacing w:after="120"/>
      <w:ind w:left="283"/>
    </w:pPr>
  </w:style>
  <w:style w:type="paragraph" w:styleId="ListContinue2">
    <w:name w:val="List Continue 2"/>
    <w:basedOn w:val="Normal"/>
    <w:semiHidden/>
    <w:rsid w:val="00742163"/>
    <w:pPr>
      <w:spacing w:after="120"/>
      <w:ind w:left="566"/>
    </w:pPr>
  </w:style>
  <w:style w:type="paragraph" w:styleId="ListContinue3">
    <w:name w:val="List Continue 3"/>
    <w:basedOn w:val="Normal"/>
    <w:semiHidden/>
    <w:rsid w:val="00742163"/>
    <w:pPr>
      <w:spacing w:after="120"/>
      <w:ind w:left="849"/>
    </w:pPr>
  </w:style>
  <w:style w:type="paragraph" w:styleId="ListContinue4">
    <w:name w:val="List Continue 4"/>
    <w:basedOn w:val="Normal"/>
    <w:semiHidden/>
    <w:rsid w:val="00742163"/>
    <w:pPr>
      <w:spacing w:after="120"/>
      <w:ind w:left="1132"/>
    </w:pPr>
  </w:style>
  <w:style w:type="paragraph" w:styleId="ListContinue5">
    <w:name w:val="List Continue 5"/>
    <w:basedOn w:val="Normal"/>
    <w:semiHidden/>
    <w:rsid w:val="00742163"/>
    <w:pPr>
      <w:spacing w:after="120"/>
      <w:ind w:left="1415"/>
    </w:pPr>
  </w:style>
  <w:style w:type="paragraph" w:styleId="ListNumber">
    <w:name w:val="List Number"/>
    <w:basedOn w:val="Normal"/>
    <w:semiHidden/>
    <w:rsid w:val="00742163"/>
    <w:pPr>
      <w:numPr>
        <w:numId w:val="10"/>
      </w:numPr>
    </w:pPr>
  </w:style>
  <w:style w:type="paragraph" w:styleId="ListNumber2">
    <w:name w:val="List Number 2"/>
    <w:basedOn w:val="Normal"/>
    <w:semiHidden/>
    <w:rsid w:val="00742163"/>
    <w:pPr>
      <w:numPr>
        <w:numId w:val="11"/>
      </w:numPr>
    </w:pPr>
  </w:style>
  <w:style w:type="paragraph" w:styleId="ListNumber3">
    <w:name w:val="List Number 3"/>
    <w:basedOn w:val="Normal"/>
    <w:semiHidden/>
    <w:rsid w:val="00742163"/>
    <w:pPr>
      <w:numPr>
        <w:numId w:val="12"/>
      </w:numPr>
    </w:pPr>
  </w:style>
  <w:style w:type="paragraph" w:styleId="ListNumber4">
    <w:name w:val="List Number 4"/>
    <w:basedOn w:val="Normal"/>
    <w:semiHidden/>
    <w:rsid w:val="00742163"/>
    <w:pPr>
      <w:numPr>
        <w:numId w:val="13"/>
      </w:numPr>
    </w:pPr>
  </w:style>
  <w:style w:type="paragraph" w:styleId="ListNumber5">
    <w:name w:val="List Number 5"/>
    <w:basedOn w:val="Normal"/>
    <w:semiHidden/>
    <w:rsid w:val="00742163"/>
    <w:pPr>
      <w:numPr>
        <w:numId w:val="14"/>
      </w:numPr>
    </w:pPr>
  </w:style>
  <w:style w:type="paragraph" w:styleId="MessageHeader">
    <w:name w:val="Message Header"/>
    <w:basedOn w:val="Normal"/>
    <w:semiHidden/>
    <w:rsid w:val="0074216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742163"/>
  </w:style>
  <w:style w:type="paragraph" w:styleId="NormalIndent">
    <w:name w:val="Normal Indent"/>
    <w:basedOn w:val="Normal"/>
    <w:semiHidden/>
    <w:rsid w:val="00742163"/>
    <w:pPr>
      <w:ind w:left="720"/>
    </w:pPr>
  </w:style>
  <w:style w:type="paragraph" w:styleId="NoteHeading">
    <w:name w:val="Note Heading"/>
    <w:basedOn w:val="Normal"/>
    <w:next w:val="Normal"/>
    <w:semiHidden/>
    <w:rsid w:val="00742163"/>
  </w:style>
  <w:style w:type="character" w:styleId="PageNumber">
    <w:name w:val="page number"/>
    <w:basedOn w:val="DefaultParagraphFont"/>
    <w:semiHidden/>
    <w:rsid w:val="00742163"/>
  </w:style>
  <w:style w:type="paragraph" w:styleId="PlainText">
    <w:name w:val="Plain Text"/>
    <w:basedOn w:val="Normal"/>
    <w:semiHidden/>
    <w:rsid w:val="00742163"/>
    <w:rPr>
      <w:rFonts w:ascii="Courier New" w:hAnsi="Courier New" w:cs="Courier New"/>
      <w:sz w:val="20"/>
      <w:szCs w:val="20"/>
    </w:rPr>
  </w:style>
  <w:style w:type="paragraph" w:styleId="Salutation">
    <w:name w:val="Salutation"/>
    <w:basedOn w:val="Normal"/>
    <w:next w:val="Normal"/>
    <w:semiHidden/>
    <w:rsid w:val="00742163"/>
  </w:style>
  <w:style w:type="paragraph" w:styleId="Signature">
    <w:name w:val="Signature"/>
    <w:basedOn w:val="Normal"/>
    <w:semiHidden/>
    <w:rsid w:val="00742163"/>
    <w:pPr>
      <w:ind w:left="4252"/>
    </w:pPr>
  </w:style>
  <w:style w:type="character" w:styleId="Strong">
    <w:name w:val="Strong"/>
    <w:semiHidden/>
    <w:rsid w:val="00742163"/>
    <w:rPr>
      <w:b/>
      <w:bCs/>
    </w:rPr>
  </w:style>
  <w:style w:type="paragraph" w:styleId="Subtitle">
    <w:name w:val="Subtitle"/>
    <w:basedOn w:val="Normal"/>
    <w:semiHidden/>
    <w:rsid w:val="00742163"/>
    <w:pPr>
      <w:spacing w:after="60"/>
      <w:jc w:val="center"/>
      <w:outlineLvl w:val="1"/>
    </w:pPr>
    <w:rPr>
      <w:rFonts w:ascii="Arial" w:hAnsi="Arial" w:cs="Arial"/>
    </w:rPr>
  </w:style>
  <w:style w:type="table" w:styleId="Table3Deffects1">
    <w:name w:val="Table 3D effects 1"/>
    <w:basedOn w:val="TableNormal"/>
    <w:semiHidden/>
    <w:rsid w:val="0074216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4216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4216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4216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4216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421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42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421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4216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4216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4216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4216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4216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4216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4216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421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4216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4216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4216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4216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4216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4216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4216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4216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4216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421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421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4216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4216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4216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4216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421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421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4216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4216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421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4216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421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421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42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4216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4216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4216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742163"/>
    <w:pPr>
      <w:spacing w:before="240" w:after="60"/>
      <w:jc w:val="center"/>
      <w:outlineLvl w:val="0"/>
    </w:pPr>
    <w:rPr>
      <w:rFonts w:ascii="Arial" w:hAnsi="Arial" w:cs="Arial"/>
      <w:b/>
      <w:bCs/>
      <w:kern w:val="28"/>
      <w:szCs w:val="32"/>
    </w:rPr>
  </w:style>
  <w:style w:type="paragraph" w:customStyle="1" w:styleId="Body">
    <w:name w:val="_Body"/>
    <w:link w:val="BodyChar"/>
    <w:semiHidden/>
    <w:rsid w:val="0004001F"/>
    <w:pPr>
      <w:spacing w:after="113" w:line="220" w:lineRule="atLeast"/>
    </w:pPr>
    <w:rPr>
      <w:rFonts w:ascii="Arial" w:hAnsi="Arial" w:cs="Arial"/>
      <w:sz w:val="18"/>
      <w:szCs w:val="24"/>
      <w:lang w:eastAsia="en-US"/>
    </w:rPr>
  </w:style>
  <w:style w:type="paragraph" w:customStyle="1" w:styleId="McBullet">
    <w:name w:val="Mc_Bullet"/>
    <w:basedOn w:val="Normal"/>
    <w:semiHidden/>
    <w:rsid w:val="00D82793"/>
    <w:pPr>
      <w:numPr>
        <w:numId w:val="15"/>
      </w:numPr>
    </w:pPr>
  </w:style>
  <w:style w:type="paragraph" w:styleId="BalloonText">
    <w:name w:val="Balloon Text"/>
    <w:basedOn w:val="Normal"/>
    <w:semiHidden/>
    <w:rsid w:val="00D82793"/>
    <w:rPr>
      <w:rFonts w:ascii="Tahoma" w:hAnsi="Tahoma" w:cs="Tahoma"/>
      <w:sz w:val="16"/>
      <w:szCs w:val="16"/>
    </w:rPr>
  </w:style>
  <w:style w:type="paragraph" w:styleId="Caption0">
    <w:name w:val="caption"/>
    <w:basedOn w:val="Normal"/>
    <w:next w:val="Normal"/>
    <w:semiHidden/>
    <w:rsid w:val="00D82793"/>
    <w:rPr>
      <w:b/>
      <w:bCs/>
      <w:sz w:val="20"/>
      <w:szCs w:val="20"/>
    </w:rPr>
  </w:style>
  <w:style w:type="character" w:styleId="CommentReference">
    <w:name w:val="annotation reference"/>
    <w:uiPriority w:val="99"/>
    <w:semiHidden/>
    <w:rsid w:val="00D82793"/>
    <w:rPr>
      <w:sz w:val="16"/>
      <w:szCs w:val="16"/>
    </w:rPr>
  </w:style>
  <w:style w:type="paragraph" w:styleId="CommentText">
    <w:name w:val="annotation text"/>
    <w:basedOn w:val="Normal"/>
    <w:semiHidden/>
    <w:rsid w:val="00D82793"/>
    <w:rPr>
      <w:sz w:val="20"/>
      <w:szCs w:val="20"/>
    </w:rPr>
  </w:style>
  <w:style w:type="paragraph" w:styleId="CommentSubject">
    <w:name w:val="annotation subject"/>
    <w:basedOn w:val="CommentText"/>
    <w:next w:val="CommentText"/>
    <w:semiHidden/>
    <w:rsid w:val="00D82793"/>
    <w:rPr>
      <w:b/>
      <w:bCs/>
    </w:rPr>
  </w:style>
  <w:style w:type="paragraph" w:styleId="DocumentMap">
    <w:name w:val="Document Map"/>
    <w:basedOn w:val="Normal"/>
    <w:semiHidden/>
    <w:rsid w:val="00D82793"/>
    <w:pPr>
      <w:shd w:val="clear" w:color="auto" w:fill="000080"/>
    </w:pPr>
    <w:rPr>
      <w:rFonts w:ascii="Tahoma" w:hAnsi="Tahoma" w:cs="Tahoma"/>
      <w:sz w:val="20"/>
      <w:szCs w:val="20"/>
    </w:rPr>
  </w:style>
  <w:style w:type="character" w:styleId="EndnoteReference">
    <w:name w:val="endnote reference"/>
    <w:semiHidden/>
    <w:rsid w:val="00D82793"/>
    <w:rPr>
      <w:vertAlign w:val="superscript"/>
    </w:rPr>
  </w:style>
  <w:style w:type="paragraph" w:styleId="EndnoteText">
    <w:name w:val="endnote text"/>
    <w:basedOn w:val="Normal"/>
    <w:semiHidden/>
    <w:rsid w:val="00D82793"/>
    <w:rPr>
      <w:sz w:val="20"/>
      <w:szCs w:val="20"/>
    </w:rPr>
  </w:style>
  <w:style w:type="character" w:styleId="FootnoteReference">
    <w:name w:val="footnote reference"/>
    <w:semiHidden/>
    <w:rsid w:val="00D82793"/>
    <w:rPr>
      <w:vertAlign w:val="superscript"/>
    </w:rPr>
  </w:style>
  <w:style w:type="paragraph" w:styleId="FootnoteText">
    <w:name w:val="footnote text"/>
    <w:basedOn w:val="Normal"/>
    <w:semiHidden/>
    <w:rsid w:val="00D82793"/>
    <w:rPr>
      <w:sz w:val="20"/>
      <w:szCs w:val="20"/>
    </w:rPr>
  </w:style>
  <w:style w:type="paragraph" w:styleId="Index1">
    <w:name w:val="index 1"/>
    <w:basedOn w:val="Normal"/>
    <w:next w:val="Normal"/>
    <w:autoRedefine/>
    <w:semiHidden/>
    <w:rsid w:val="00D82793"/>
    <w:pPr>
      <w:ind w:left="240" w:hanging="240"/>
    </w:pPr>
  </w:style>
  <w:style w:type="paragraph" w:styleId="Index2">
    <w:name w:val="index 2"/>
    <w:basedOn w:val="Normal"/>
    <w:next w:val="Normal"/>
    <w:autoRedefine/>
    <w:semiHidden/>
    <w:rsid w:val="00D82793"/>
    <w:pPr>
      <w:ind w:left="480" w:hanging="240"/>
    </w:pPr>
  </w:style>
  <w:style w:type="paragraph" w:styleId="Index3">
    <w:name w:val="index 3"/>
    <w:basedOn w:val="Normal"/>
    <w:next w:val="Normal"/>
    <w:autoRedefine/>
    <w:semiHidden/>
    <w:rsid w:val="00D82793"/>
    <w:pPr>
      <w:ind w:left="720" w:hanging="240"/>
    </w:pPr>
  </w:style>
  <w:style w:type="paragraph" w:styleId="Index4">
    <w:name w:val="index 4"/>
    <w:basedOn w:val="Normal"/>
    <w:next w:val="Normal"/>
    <w:autoRedefine/>
    <w:semiHidden/>
    <w:rsid w:val="00D82793"/>
    <w:pPr>
      <w:ind w:left="960" w:hanging="240"/>
    </w:pPr>
  </w:style>
  <w:style w:type="paragraph" w:styleId="Index5">
    <w:name w:val="index 5"/>
    <w:basedOn w:val="Normal"/>
    <w:next w:val="Normal"/>
    <w:autoRedefine/>
    <w:semiHidden/>
    <w:rsid w:val="00D82793"/>
    <w:pPr>
      <w:ind w:left="1200" w:hanging="240"/>
    </w:pPr>
  </w:style>
  <w:style w:type="paragraph" w:styleId="Index6">
    <w:name w:val="index 6"/>
    <w:basedOn w:val="Normal"/>
    <w:next w:val="Normal"/>
    <w:autoRedefine/>
    <w:semiHidden/>
    <w:rsid w:val="00D82793"/>
    <w:pPr>
      <w:ind w:left="1440" w:hanging="240"/>
    </w:pPr>
  </w:style>
  <w:style w:type="paragraph" w:styleId="Index7">
    <w:name w:val="index 7"/>
    <w:basedOn w:val="Normal"/>
    <w:next w:val="Normal"/>
    <w:autoRedefine/>
    <w:semiHidden/>
    <w:rsid w:val="00D82793"/>
    <w:pPr>
      <w:ind w:left="1680" w:hanging="240"/>
    </w:pPr>
  </w:style>
  <w:style w:type="paragraph" w:styleId="Index8">
    <w:name w:val="index 8"/>
    <w:basedOn w:val="Normal"/>
    <w:next w:val="Normal"/>
    <w:autoRedefine/>
    <w:semiHidden/>
    <w:rsid w:val="00D82793"/>
    <w:pPr>
      <w:ind w:left="1920" w:hanging="240"/>
    </w:pPr>
  </w:style>
  <w:style w:type="paragraph" w:styleId="Index9">
    <w:name w:val="index 9"/>
    <w:basedOn w:val="Normal"/>
    <w:next w:val="Normal"/>
    <w:autoRedefine/>
    <w:semiHidden/>
    <w:rsid w:val="00D82793"/>
    <w:pPr>
      <w:ind w:left="2160" w:hanging="240"/>
    </w:pPr>
  </w:style>
  <w:style w:type="paragraph" w:styleId="IndexHeading">
    <w:name w:val="index heading"/>
    <w:basedOn w:val="Normal"/>
    <w:next w:val="Index1"/>
    <w:semiHidden/>
    <w:rsid w:val="00D82793"/>
    <w:rPr>
      <w:rFonts w:ascii="Arial" w:hAnsi="Arial" w:cs="Arial"/>
      <w:b/>
      <w:bCs/>
    </w:rPr>
  </w:style>
  <w:style w:type="paragraph" w:styleId="MacroText">
    <w:name w:val="macro"/>
    <w:semiHidden/>
    <w:rsid w:val="00D8279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TableofAuthorities">
    <w:name w:val="table of authorities"/>
    <w:basedOn w:val="Normal"/>
    <w:next w:val="Normal"/>
    <w:semiHidden/>
    <w:rsid w:val="00D82793"/>
    <w:pPr>
      <w:ind w:left="240" w:hanging="240"/>
    </w:pPr>
  </w:style>
  <w:style w:type="paragraph" w:styleId="TableofFigures">
    <w:name w:val="table of figures"/>
    <w:basedOn w:val="Normal"/>
    <w:next w:val="Normal"/>
    <w:semiHidden/>
    <w:rsid w:val="00D82793"/>
  </w:style>
  <w:style w:type="paragraph" w:styleId="TOAHeading">
    <w:name w:val="toa heading"/>
    <w:basedOn w:val="Normal"/>
    <w:next w:val="Normal"/>
    <w:semiHidden/>
    <w:rsid w:val="00D82793"/>
    <w:pPr>
      <w:spacing w:before="120"/>
    </w:pPr>
    <w:rPr>
      <w:rFonts w:ascii="Arial" w:hAnsi="Arial" w:cs="Arial"/>
      <w:b/>
      <w:bCs/>
    </w:rPr>
  </w:style>
  <w:style w:type="paragraph" w:styleId="TOC1">
    <w:name w:val="toc 1"/>
    <w:basedOn w:val="Normal"/>
    <w:next w:val="Normal"/>
    <w:autoRedefine/>
    <w:semiHidden/>
    <w:rsid w:val="00D82793"/>
  </w:style>
  <w:style w:type="paragraph" w:styleId="TOC2">
    <w:name w:val="toc 2"/>
    <w:basedOn w:val="Normal"/>
    <w:next w:val="Normal"/>
    <w:autoRedefine/>
    <w:semiHidden/>
    <w:rsid w:val="00D82793"/>
    <w:pPr>
      <w:ind w:left="240"/>
    </w:pPr>
  </w:style>
  <w:style w:type="paragraph" w:styleId="TOC3">
    <w:name w:val="toc 3"/>
    <w:basedOn w:val="Normal"/>
    <w:next w:val="Normal"/>
    <w:autoRedefine/>
    <w:semiHidden/>
    <w:rsid w:val="00D82793"/>
    <w:pPr>
      <w:ind w:left="480"/>
    </w:pPr>
  </w:style>
  <w:style w:type="paragraph" w:styleId="TOC4">
    <w:name w:val="toc 4"/>
    <w:basedOn w:val="Normal"/>
    <w:next w:val="Normal"/>
    <w:autoRedefine/>
    <w:semiHidden/>
    <w:rsid w:val="00D82793"/>
    <w:pPr>
      <w:ind w:left="720"/>
    </w:pPr>
  </w:style>
  <w:style w:type="paragraph" w:styleId="TOC5">
    <w:name w:val="toc 5"/>
    <w:basedOn w:val="Normal"/>
    <w:next w:val="Normal"/>
    <w:autoRedefine/>
    <w:semiHidden/>
    <w:rsid w:val="00D82793"/>
    <w:pPr>
      <w:ind w:left="960"/>
    </w:pPr>
  </w:style>
  <w:style w:type="paragraph" w:styleId="TOC6">
    <w:name w:val="toc 6"/>
    <w:basedOn w:val="Normal"/>
    <w:next w:val="Normal"/>
    <w:autoRedefine/>
    <w:semiHidden/>
    <w:rsid w:val="00D82793"/>
    <w:pPr>
      <w:ind w:left="1200"/>
    </w:pPr>
  </w:style>
  <w:style w:type="paragraph" w:styleId="TOC7">
    <w:name w:val="toc 7"/>
    <w:basedOn w:val="Normal"/>
    <w:next w:val="Normal"/>
    <w:autoRedefine/>
    <w:semiHidden/>
    <w:rsid w:val="00D82793"/>
    <w:pPr>
      <w:ind w:left="1440"/>
    </w:pPr>
  </w:style>
  <w:style w:type="paragraph" w:styleId="TOC8">
    <w:name w:val="toc 8"/>
    <w:basedOn w:val="Normal"/>
    <w:next w:val="Normal"/>
    <w:autoRedefine/>
    <w:semiHidden/>
    <w:rsid w:val="00D82793"/>
    <w:pPr>
      <w:ind w:left="1680"/>
    </w:pPr>
  </w:style>
  <w:style w:type="paragraph" w:styleId="TOC9">
    <w:name w:val="toc 9"/>
    <w:basedOn w:val="Normal"/>
    <w:next w:val="Normal"/>
    <w:autoRedefine/>
    <w:semiHidden/>
    <w:rsid w:val="00D82793"/>
    <w:pPr>
      <w:ind w:left="1920"/>
    </w:pPr>
  </w:style>
  <w:style w:type="paragraph" w:customStyle="1" w:styleId="zFtrCopyright">
    <w:name w:val="_zFtrCopyright"/>
    <w:semiHidden/>
    <w:rsid w:val="000A7180"/>
    <w:pPr>
      <w:spacing w:after="170"/>
      <w:ind w:left="-737"/>
    </w:pPr>
    <w:rPr>
      <w:rFonts w:ascii="Arial" w:hAnsi="Arial" w:cs="Arial"/>
      <w:sz w:val="12"/>
      <w:szCs w:val="24"/>
      <w:lang w:eastAsia="en-US"/>
    </w:rPr>
  </w:style>
  <w:style w:type="paragraph" w:customStyle="1" w:styleId="DSEBullet">
    <w:name w:val="DSE_Bullet"/>
    <w:semiHidden/>
    <w:rsid w:val="0052171B"/>
    <w:pPr>
      <w:tabs>
        <w:tab w:val="left" w:pos="170"/>
        <w:tab w:val="num" w:pos="720"/>
      </w:tabs>
      <w:spacing w:after="113" w:line="220" w:lineRule="atLeast"/>
      <w:ind w:left="720" w:hanging="360"/>
    </w:pPr>
    <w:rPr>
      <w:rFonts w:ascii="Arial" w:hAnsi="Arial" w:cs="Arial"/>
      <w:sz w:val="18"/>
      <w:szCs w:val="24"/>
      <w:lang w:eastAsia="en-US"/>
    </w:rPr>
  </w:style>
  <w:style w:type="paragraph" w:customStyle="1" w:styleId="ImprintText">
    <w:name w:val="_ImprintText"/>
    <w:uiPriority w:val="9"/>
    <w:rsid w:val="00C70296"/>
    <w:pPr>
      <w:spacing w:after="85" w:line="170" w:lineRule="atLeast"/>
    </w:pPr>
    <w:rPr>
      <w:rFonts w:ascii="Calibri" w:hAnsi="Calibri" w:cs="Arial"/>
      <w:sz w:val="16"/>
      <w:szCs w:val="14"/>
      <w:lang w:eastAsia="en-US"/>
    </w:rPr>
  </w:style>
  <w:style w:type="paragraph" w:customStyle="1" w:styleId="Pulloutfeaturetextboxes">
    <w:name w:val="Pullout/feature/text boxes"/>
    <w:basedOn w:val="Normal"/>
    <w:uiPriority w:val="99"/>
    <w:rsid w:val="0063194C"/>
    <w:pPr>
      <w:suppressAutoHyphens/>
      <w:autoSpaceDE w:val="0"/>
      <w:autoSpaceDN w:val="0"/>
      <w:adjustRightInd w:val="0"/>
      <w:spacing w:before="85" w:after="170" w:line="360" w:lineRule="atLeast"/>
      <w:textAlignment w:val="center"/>
    </w:pPr>
    <w:rPr>
      <w:rFonts w:ascii="Calibri" w:hAnsi="Calibri" w:cs="Calibri"/>
      <w:color w:val="00838E"/>
      <w:sz w:val="36"/>
      <w:szCs w:val="36"/>
      <w:lang w:val="en-GB" w:eastAsia="en-AU"/>
    </w:rPr>
  </w:style>
  <w:style w:type="paragraph" w:customStyle="1" w:styleId="Textboxwhite">
    <w:name w:val="Text box white"/>
    <w:basedOn w:val="Body"/>
    <w:link w:val="TextboxwhiteChar"/>
    <w:qFormat/>
    <w:rsid w:val="00E37ECD"/>
    <w:pPr>
      <w:spacing w:before="120" w:after="0" w:line="240" w:lineRule="atLeast"/>
      <w:jc w:val="both"/>
    </w:pPr>
    <w:rPr>
      <w:color w:val="FFFFFF" w:themeColor="background1"/>
      <w:sz w:val="22"/>
    </w:rPr>
  </w:style>
  <w:style w:type="paragraph" w:customStyle="1" w:styleId="Textboxgrey">
    <w:name w:val="Text box grey"/>
    <w:basedOn w:val="Textboxwhite"/>
    <w:link w:val="TextboxgreyChar"/>
    <w:qFormat/>
    <w:rsid w:val="003434A8"/>
    <w:rPr>
      <w:color w:val="0D0D0D" w:themeColor="text1" w:themeTint="F2"/>
    </w:rPr>
  </w:style>
  <w:style w:type="character" w:customStyle="1" w:styleId="BodyChar">
    <w:name w:val="_Body Char"/>
    <w:basedOn w:val="DefaultParagraphFont"/>
    <w:link w:val="Body"/>
    <w:semiHidden/>
    <w:rsid w:val="006B699C"/>
    <w:rPr>
      <w:rFonts w:ascii="Arial" w:hAnsi="Arial" w:cs="Arial"/>
      <w:sz w:val="18"/>
      <w:szCs w:val="24"/>
      <w:lang w:eastAsia="en-US"/>
    </w:rPr>
  </w:style>
  <w:style w:type="character" w:customStyle="1" w:styleId="TextboxwhiteChar">
    <w:name w:val="Text box white Char"/>
    <w:basedOn w:val="BodyChar"/>
    <w:link w:val="Textboxwhite"/>
    <w:rsid w:val="00E37ECD"/>
    <w:rPr>
      <w:rFonts w:ascii="Arial" w:hAnsi="Arial" w:cs="Arial"/>
      <w:color w:val="FFFFFF" w:themeColor="background1"/>
      <w:sz w:val="22"/>
      <w:szCs w:val="24"/>
      <w:lang w:eastAsia="en-US"/>
    </w:rPr>
  </w:style>
  <w:style w:type="character" w:customStyle="1" w:styleId="TextboxgreyChar">
    <w:name w:val="Text box grey Char"/>
    <w:basedOn w:val="TextboxwhiteChar"/>
    <w:link w:val="Textboxgrey"/>
    <w:rsid w:val="003434A8"/>
    <w:rPr>
      <w:rFonts w:ascii="Arial" w:hAnsi="Arial" w:cs="Arial"/>
      <w:color w:val="0D0D0D" w:themeColor="text1" w:themeTint="F2"/>
      <w:sz w:val="24"/>
      <w:szCs w:val="24"/>
      <w:lang w:eastAsia="en-US"/>
    </w:rPr>
  </w:style>
  <w:style w:type="paragraph" w:customStyle="1" w:styleId="Boxbullet">
    <w:name w:val="Box bullet"/>
    <w:basedOn w:val="Bullet"/>
    <w:link w:val="BoxbulletChar"/>
    <w:qFormat/>
    <w:rsid w:val="004A5BF7"/>
    <w:pPr>
      <w:numPr>
        <w:numId w:val="22"/>
      </w:numPr>
      <w:spacing w:after="120" w:line="240" w:lineRule="atLeast"/>
    </w:pPr>
    <w:rPr>
      <w:color w:val="0D0D0D" w:themeColor="text1" w:themeTint="F2"/>
      <w:sz w:val="22"/>
      <w:szCs w:val="22"/>
    </w:rPr>
  </w:style>
  <w:style w:type="paragraph" w:customStyle="1" w:styleId="Textboxbulletswhite">
    <w:name w:val="Text box bullets white"/>
    <w:basedOn w:val="Boxbullet"/>
    <w:link w:val="TextboxbulletswhiteChar"/>
    <w:qFormat/>
    <w:rsid w:val="00E37ECD"/>
    <w:pPr>
      <w:spacing w:before="120"/>
    </w:pPr>
  </w:style>
  <w:style w:type="character" w:customStyle="1" w:styleId="BoxbulletChar">
    <w:name w:val="Box bullet Char"/>
    <w:basedOn w:val="BulletChar"/>
    <w:link w:val="Boxbullet"/>
    <w:rsid w:val="004A5BF7"/>
    <w:rPr>
      <w:rFonts w:ascii="Arial" w:hAnsi="Arial" w:cs="Arial"/>
      <w:color w:val="0D0D0D" w:themeColor="text1" w:themeTint="F2"/>
      <w:sz w:val="22"/>
      <w:szCs w:val="22"/>
      <w:lang w:val="en-AU" w:eastAsia="en-US" w:bidi="ar-SA"/>
    </w:rPr>
  </w:style>
  <w:style w:type="character" w:customStyle="1" w:styleId="TextboxbulletswhiteChar">
    <w:name w:val="Text box bullets white Char"/>
    <w:basedOn w:val="BoxbulletChar"/>
    <w:link w:val="Textboxbulletswhite"/>
    <w:rsid w:val="00E37ECD"/>
    <w:rPr>
      <w:rFonts w:ascii="Arial" w:hAnsi="Arial" w:cs="Arial"/>
      <w:color w:val="FFFFFF" w:themeColor="background1"/>
      <w:sz w:val="22"/>
      <w:szCs w:val="22"/>
      <w:lang w:val="en-AU" w:eastAsia="en-US" w:bidi="ar-SA"/>
    </w:rPr>
  </w:style>
  <w:style w:type="paragraph" w:styleId="ListParagraph">
    <w:name w:val="List Paragraph"/>
    <w:basedOn w:val="Normal"/>
    <w:uiPriority w:val="34"/>
    <w:qFormat/>
    <w:rsid w:val="009D021B"/>
    <w:pPr>
      <w:ind w:left="720"/>
      <w:contextualSpacing/>
    </w:pPr>
    <w:rPr>
      <w:rFonts w:ascii="Times New Roman" w:eastAsiaTheme="minorEastAsia" w:hAnsi="Times New Roman"/>
      <w:sz w:val="24"/>
      <w:lang w:eastAsia="en-AU"/>
    </w:rPr>
  </w:style>
  <w:style w:type="paragraph" w:customStyle="1" w:styleId="Dotpoint">
    <w:name w:val="Dot point"/>
    <w:basedOn w:val="Normal"/>
    <w:link w:val="DotpointChar"/>
    <w:rsid w:val="008B364C"/>
    <w:pPr>
      <w:numPr>
        <w:numId w:val="29"/>
      </w:numPr>
      <w:spacing w:after="80"/>
    </w:pPr>
    <w:rPr>
      <w:rFonts w:ascii="Calibri" w:hAnsi="Calibri"/>
      <w:sz w:val="22"/>
      <w:szCs w:val="20"/>
      <w:lang w:val="en-US"/>
    </w:rPr>
  </w:style>
  <w:style w:type="paragraph" w:customStyle="1" w:styleId="Normalpre-dotpoint">
    <w:name w:val="Normal pre-dot point"/>
    <w:basedOn w:val="Normal"/>
    <w:next w:val="Dotpoint"/>
    <w:link w:val="Normalpre-dotpointChar"/>
    <w:rsid w:val="008B364C"/>
    <w:pPr>
      <w:spacing w:after="80"/>
    </w:pPr>
    <w:rPr>
      <w:rFonts w:ascii="Calibri" w:hAnsi="Calibri"/>
      <w:sz w:val="22"/>
      <w:szCs w:val="20"/>
    </w:rPr>
  </w:style>
  <w:style w:type="paragraph" w:customStyle="1" w:styleId="Dotpointlast">
    <w:name w:val="Dot point last"/>
    <w:basedOn w:val="Dotpoint"/>
    <w:link w:val="DotpointlastChar"/>
    <w:rsid w:val="008B364C"/>
    <w:pPr>
      <w:spacing w:after="220"/>
    </w:pPr>
  </w:style>
  <w:style w:type="paragraph" w:customStyle="1" w:styleId="Numpoint">
    <w:name w:val="Num point"/>
    <w:basedOn w:val="Normal"/>
    <w:semiHidden/>
    <w:rsid w:val="008B364C"/>
    <w:pPr>
      <w:numPr>
        <w:numId w:val="28"/>
      </w:numPr>
      <w:tabs>
        <w:tab w:val="clear" w:pos="854"/>
        <w:tab w:val="num" w:pos="426"/>
      </w:tabs>
      <w:spacing w:after="220"/>
      <w:ind w:left="426" w:hanging="426"/>
    </w:pPr>
    <w:rPr>
      <w:rFonts w:ascii="Calibri" w:hAnsi="Calibri"/>
      <w:bCs/>
      <w:sz w:val="22"/>
      <w:szCs w:val="20"/>
      <w:lang w:val="en-US"/>
    </w:rPr>
  </w:style>
  <w:style w:type="character" w:customStyle="1" w:styleId="Normalpre-dotpointChar">
    <w:name w:val="Normal pre-dot point Char"/>
    <w:link w:val="Normalpre-dotpoint"/>
    <w:rsid w:val="008B364C"/>
    <w:rPr>
      <w:rFonts w:ascii="Calibri" w:hAnsi="Calibri"/>
      <w:sz w:val="22"/>
      <w:lang w:eastAsia="en-US"/>
    </w:rPr>
  </w:style>
  <w:style w:type="character" w:customStyle="1" w:styleId="DotpointChar">
    <w:name w:val="Dot point Char"/>
    <w:link w:val="Dotpoint"/>
    <w:rsid w:val="008B364C"/>
    <w:rPr>
      <w:rFonts w:ascii="Calibri" w:hAnsi="Calibri"/>
      <w:sz w:val="22"/>
      <w:lang w:val="en-US" w:eastAsia="en-US"/>
    </w:rPr>
  </w:style>
  <w:style w:type="character" w:customStyle="1" w:styleId="DotpointlastChar">
    <w:name w:val="Dot point last Char"/>
    <w:link w:val="Dotpointlast"/>
    <w:locked/>
    <w:rsid w:val="008B364C"/>
    <w:rPr>
      <w:rFonts w:ascii="Calibri" w:hAnsi="Calibri"/>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rsid w:val="00E67B05"/>
    <w:rPr>
      <w:rFonts w:asciiTheme="minorHAnsi" w:hAnsiTheme="minorHAnsi"/>
      <w:sz w:val="32"/>
      <w:szCs w:val="24"/>
      <w:lang w:eastAsia="en-US"/>
    </w:rPr>
  </w:style>
  <w:style w:type="paragraph" w:styleId="Heading1">
    <w:name w:val="heading 1"/>
    <w:basedOn w:val="Normal"/>
    <w:next w:val="Normal"/>
    <w:semiHidden/>
    <w:rsid w:val="00742163"/>
    <w:pPr>
      <w:keepNext/>
      <w:spacing w:before="240" w:after="60"/>
      <w:outlineLvl w:val="0"/>
    </w:pPr>
    <w:rPr>
      <w:rFonts w:ascii="Arial" w:hAnsi="Arial" w:cs="Arial"/>
      <w:b/>
      <w:bCs/>
      <w:kern w:val="32"/>
      <w:szCs w:val="32"/>
    </w:rPr>
  </w:style>
  <w:style w:type="paragraph" w:styleId="Heading2">
    <w:name w:val="heading 2"/>
    <w:basedOn w:val="Normal"/>
    <w:next w:val="Normal"/>
    <w:semiHidden/>
    <w:rsid w:val="00742163"/>
    <w:pPr>
      <w:keepNext/>
      <w:spacing w:before="240" w:after="60"/>
      <w:outlineLvl w:val="1"/>
    </w:pPr>
    <w:rPr>
      <w:rFonts w:ascii="Arial" w:hAnsi="Arial" w:cs="Arial"/>
      <w:b/>
      <w:bCs/>
      <w:i/>
      <w:iCs/>
      <w:sz w:val="28"/>
      <w:szCs w:val="28"/>
    </w:rPr>
  </w:style>
  <w:style w:type="paragraph" w:styleId="Heading3">
    <w:name w:val="heading 3"/>
    <w:basedOn w:val="Normal"/>
    <w:next w:val="Normal"/>
    <w:semiHidden/>
    <w:rsid w:val="00742163"/>
    <w:pPr>
      <w:keepNext/>
      <w:spacing w:before="240" w:after="60"/>
      <w:outlineLvl w:val="2"/>
    </w:pPr>
    <w:rPr>
      <w:rFonts w:ascii="Arial" w:hAnsi="Arial" w:cs="Arial"/>
      <w:b/>
      <w:bCs/>
      <w:sz w:val="26"/>
      <w:szCs w:val="26"/>
    </w:rPr>
  </w:style>
  <w:style w:type="paragraph" w:styleId="Heading4">
    <w:name w:val="heading 4"/>
    <w:basedOn w:val="Normal"/>
    <w:next w:val="Normal"/>
    <w:semiHidden/>
    <w:rsid w:val="00742163"/>
    <w:pPr>
      <w:keepNext/>
      <w:spacing w:before="240" w:after="60"/>
      <w:outlineLvl w:val="3"/>
    </w:pPr>
    <w:rPr>
      <w:b/>
      <w:bCs/>
      <w:sz w:val="28"/>
      <w:szCs w:val="28"/>
    </w:rPr>
  </w:style>
  <w:style w:type="paragraph" w:styleId="Heading5">
    <w:name w:val="heading 5"/>
    <w:basedOn w:val="Normal"/>
    <w:next w:val="Normal"/>
    <w:semiHidden/>
    <w:rsid w:val="00742163"/>
    <w:pPr>
      <w:spacing w:before="240" w:after="60"/>
      <w:outlineLvl w:val="4"/>
    </w:pPr>
    <w:rPr>
      <w:b/>
      <w:bCs/>
      <w:i/>
      <w:iCs/>
      <w:sz w:val="26"/>
      <w:szCs w:val="26"/>
    </w:rPr>
  </w:style>
  <w:style w:type="paragraph" w:styleId="Heading6">
    <w:name w:val="heading 6"/>
    <w:basedOn w:val="Normal"/>
    <w:next w:val="Normal"/>
    <w:semiHidden/>
    <w:rsid w:val="00742163"/>
    <w:pPr>
      <w:spacing w:before="240" w:after="60"/>
      <w:outlineLvl w:val="5"/>
    </w:pPr>
    <w:rPr>
      <w:b/>
      <w:bCs/>
      <w:sz w:val="22"/>
      <w:szCs w:val="22"/>
    </w:rPr>
  </w:style>
  <w:style w:type="paragraph" w:styleId="Heading7">
    <w:name w:val="heading 7"/>
    <w:basedOn w:val="Normal"/>
    <w:next w:val="Normal"/>
    <w:semiHidden/>
    <w:rsid w:val="00742163"/>
    <w:pPr>
      <w:spacing w:before="240" w:after="60"/>
      <w:outlineLvl w:val="6"/>
    </w:pPr>
  </w:style>
  <w:style w:type="paragraph" w:styleId="Heading8">
    <w:name w:val="heading 8"/>
    <w:basedOn w:val="Normal"/>
    <w:next w:val="Normal"/>
    <w:semiHidden/>
    <w:rsid w:val="00742163"/>
    <w:pPr>
      <w:spacing w:before="240" w:after="60"/>
      <w:outlineLvl w:val="7"/>
    </w:pPr>
    <w:rPr>
      <w:i/>
      <w:iCs/>
    </w:rPr>
  </w:style>
  <w:style w:type="paragraph" w:styleId="Heading9">
    <w:name w:val="heading 9"/>
    <w:basedOn w:val="Normal"/>
    <w:next w:val="Normal"/>
    <w:semiHidden/>
    <w:rsid w:val="0074216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742163"/>
    <w:pPr>
      <w:numPr>
        <w:numId w:val="2"/>
      </w:numPr>
    </w:pPr>
  </w:style>
  <w:style w:type="numbering" w:styleId="1ai">
    <w:name w:val="Outline List 1"/>
    <w:basedOn w:val="NoList"/>
    <w:semiHidden/>
    <w:rsid w:val="00742163"/>
    <w:pPr>
      <w:numPr>
        <w:numId w:val="3"/>
      </w:numPr>
    </w:pPr>
  </w:style>
  <w:style w:type="paragraph" w:styleId="Header">
    <w:name w:val="header"/>
    <w:basedOn w:val="Normal"/>
    <w:semiHidden/>
    <w:rsid w:val="00690977"/>
    <w:pPr>
      <w:tabs>
        <w:tab w:val="center" w:pos="4320"/>
        <w:tab w:val="right" w:pos="8640"/>
      </w:tabs>
    </w:pPr>
  </w:style>
  <w:style w:type="paragraph" w:styleId="Footer">
    <w:name w:val="footer"/>
    <w:basedOn w:val="Normal"/>
    <w:semiHidden/>
    <w:rsid w:val="00A20F04"/>
    <w:pPr>
      <w:tabs>
        <w:tab w:val="center" w:pos="4320"/>
        <w:tab w:val="right" w:pos="8640"/>
      </w:tabs>
    </w:pPr>
    <w:rPr>
      <w:rFonts w:ascii="Arial" w:hAnsi="Arial"/>
      <w:color w:val="798D29"/>
      <w:sz w:val="54"/>
    </w:rPr>
  </w:style>
  <w:style w:type="paragraph" w:customStyle="1" w:styleId="A3HB">
    <w:name w:val="_A3HB"/>
    <w:qFormat/>
    <w:rsid w:val="0063194C"/>
    <w:pPr>
      <w:spacing w:line="1020" w:lineRule="atLeast"/>
    </w:pPr>
    <w:rPr>
      <w:rFonts w:asciiTheme="minorHAnsi" w:hAnsiTheme="minorHAnsi" w:cstheme="minorHAnsi"/>
      <w:color w:val="00838F"/>
      <w:sz w:val="102"/>
      <w:szCs w:val="24"/>
      <w:lang w:eastAsia="en-US"/>
    </w:rPr>
  </w:style>
  <w:style w:type="paragraph" w:customStyle="1" w:styleId="A3HE">
    <w:name w:val="_A3HE"/>
    <w:link w:val="A3HEChar"/>
    <w:qFormat/>
    <w:rsid w:val="009C285A"/>
    <w:pPr>
      <w:spacing w:line="740" w:lineRule="atLeast"/>
    </w:pPr>
    <w:rPr>
      <w:rFonts w:asciiTheme="minorHAnsi" w:hAnsiTheme="minorHAnsi" w:cstheme="minorHAnsi"/>
      <w:color w:val="31849B" w:themeColor="accent5" w:themeShade="BF"/>
      <w:sz w:val="45"/>
      <w:szCs w:val="24"/>
      <w:lang w:eastAsia="en-US"/>
    </w:rPr>
  </w:style>
  <w:style w:type="character" w:customStyle="1" w:styleId="A3HEChar">
    <w:name w:val="_A3HE Char"/>
    <w:link w:val="A3HE"/>
    <w:rsid w:val="009C285A"/>
    <w:rPr>
      <w:rFonts w:asciiTheme="minorHAnsi" w:hAnsiTheme="minorHAnsi" w:cstheme="minorHAnsi"/>
      <w:color w:val="31849B" w:themeColor="accent5" w:themeShade="BF"/>
      <w:sz w:val="45"/>
      <w:szCs w:val="24"/>
      <w:lang w:eastAsia="en-US"/>
    </w:rPr>
  </w:style>
  <w:style w:type="table" w:styleId="TableGrid">
    <w:name w:val="Table Grid"/>
    <w:basedOn w:val="TableNormal"/>
    <w:semiHidden/>
    <w:rsid w:val="00690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HBWhite">
    <w:name w:val="_A3HBWhite"/>
    <w:qFormat/>
    <w:rsid w:val="00E67B05"/>
    <w:pPr>
      <w:spacing w:line="1020" w:lineRule="atLeast"/>
    </w:pPr>
    <w:rPr>
      <w:rFonts w:asciiTheme="minorHAnsi" w:hAnsiTheme="minorHAnsi" w:cstheme="minorHAnsi"/>
      <w:color w:val="FFFFFF"/>
      <w:sz w:val="102"/>
      <w:szCs w:val="24"/>
      <w:lang w:eastAsia="en-US"/>
    </w:rPr>
  </w:style>
  <w:style w:type="paragraph" w:customStyle="1" w:styleId="A3HEWhite">
    <w:name w:val="_A3HEWhite"/>
    <w:qFormat/>
    <w:rsid w:val="00FB0EA4"/>
    <w:pPr>
      <w:spacing w:line="440" w:lineRule="atLeast"/>
    </w:pPr>
    <w:rPr>
      <w:rFonts w:ascii="Arial" w:hAnsi="Arial" w:cs="Arial"/>
      <w:color w:val="FFFFFF"/>
      <w:sz w:val="44"/>
      <w:szCs w:val="44"/>
      <w:lang w:eastAsia="en-US"/>
    </w:rPr>
  </w:style>
  <w:style w:type="paragraph" w:customStyle="1" w:styleId="Bullet">
    <w:name w:val="_Bullet"/>
    <w:link w:val="BulletChar"/>
    <w:qFormat/>
    <w:rsid w:val="00690977"/>
    <w:pPr>
      <w:numPr>
        <w:numId w:val="1"/>
      </w:numPr>
      <w:tabs>
        <w:tab w:val="left" w:pos="170"/>
      </w:tabs>
      <w:spacing w:after="113" w:line="220" w:lineRule="atLeast"/>
    </w:pPr>
    <w:rPr>
      <w:rFonts w:ascii="Arial" w:hAnsi="Arial" w:cs="Arial"/>
      <w:sz w:val="18"/>
      <w:szCs w:val="24"/>
      <w:lang w:eastAsia="en-US"/>
    </w:rPr>
  </w:style>
  <w:style w:type="character" w:customStyle="1" w:styleId="BulletChar">
    <w:name w:val="_Bullet Char"/>
    <w:link w:val="Bullet"/>
    <w:rsid w:val="00690977"/>
    <w:rPr>
      <w:rFonts w:ascii="Arial" w:hAnsi="Arial" w:cs="Arial"/>
      <w:sz w:val="18"/>
      <w:szCs w:val="24"/>
      <w:lang w:val="en-AU" w:eastAsia="en-US" w:bidi="ar-SA"/>
    </w:rPr>
  </w:style>
  <w:style w:type="paragraph" w:customStyle="1" w:styleId="Caption">
    <w:name w:val="_Caption"/>
    <w:semiHidden/>
    <w:rsid w:val="00690977"/>
    <w:pPr>
      <w:spacing w:line="170" w:lineRule="atLeast"/>
    </w:pPr>
    <w:rPr>
      <w:rFonts w:ascii="Arial" w:hAnsi="Arial" w:cs="Arial"/>
      <w:color w:val="404040"/>
      <w:sz w:val="14"/>
      <w:szCs w:val="14"/>
      <w:lang w:eastAsia="en-US"/>
    </w:rPr>
  </w:style>
  <w:style w:type="paragraph" w:customStyle="1" w:styleId="A3HA">
    <w:name w:val="_A3HA"/>
    <w:rsid w:val="0063194C"/>
    <w:pPr>
      <w:spacing w:before="240" w:line="1660" w:lineRule="atLeast"/>
    </w:pPr>
    <w:rPr>
      <w:rFonts w:asciiTheme="minorHAnsi" w:hAnsiTheme="minorHAnsi" w:cstheme="minorHAnsi"/>
      <w:color w:val="00838F"/>
      <w:sz w:val="134"/>
      <w:szCs w:val="24"/>
      <w:lang w:eastAsia="en-US"/>
    </w:rPr>
  </w:style>
  <w:style w:type="paragraph" w:customStyle="1" w:styleId="A3HAWhite">
    <w:name w:val="_A3HAWhite"/>
    <w:qFormat/>
    <w:rsid w:val="00E67B05"/>
    <w:pPr>
      <w:spacing w:line="1660" w:lineRule="exact"/>
    </w:pPr>
    <w:rPr>
      <w:rFonts w:asciiTheme="minorHAnsi" w:hAnsiTheme="minorHAnsi" w:cstheme="minorHAnsi"/>
      <w:color w:val="FFFFFF"/>
      <w:sz w:val="134"/>
      <w:szCs w:val="24"/>
      <w:lang w:eastAsia="en-US"/>
    </w:rPr>
  </w:style>
  <w:style w:type="paragraph" w:customStyle="1" w:styleId="A3HC">
    <w:name w:val="_A3HC"/>
    <w:link w:val="A3HCChar"/>
    <w:qFormat/>
    <w:rsid w:val="00E67B05"/>
    <w:pPr>
      <w:spacing w:line="850" w:lineRule="atLeast"/>
    </w:pPr>
    <w:rPr>
      <w:rFonts w:asciiTheme="minorHAnsi" w:hAnsiTheme="minorHAnsi" w:cstheme="minorHAnsi"/>
      <w:sz w:val="74"/>
      <w:szCs w:val="24"/>
      <w:lang w:eastAsia="en-US"/>
    </w:rPr>
  </w:style>
  <w:style w:type="character" w:customStyle="1" w:styleId="A3HCChar">
    <w:name w:val="_A3HC Char"/>
    <w:link w:val="A3HC"/>
    <w:rsid w:val="00E67B05"/>
    <w:rPr>
      <w:rFonts w:asciiTheme="minorHAnsi" w:hAnsiTheme="minorHAnsi" w:cstheme="minorHAnsi"/>
      <w:sz w:val="74"/>
      <w:szCs w:val="24"/>
      <w:lang w:eastAsia="en-US"/>
    </w:rPr>
  </w:style>
  <w:style w:type="paragraph" w:customStyle="1" w:styleId="A3HCWhite">
    <w:name w:val="_A3HCWhite"/>
    <w:qFormat/>
    <w:rsid w:val="00E67B05"/>
    <w:pPr>
      <w:spacing w:line="850" w:lineRule="atLeast"/>
    </w:pPr>
    <w:rPr>
      <w:rFonts w:asciiTheme="minorHAnsi" w:hAnsiTheme="minorHAnsi" w:cstheme="minorHAnsi"/>
      <w:color w:val="FFFFFF"/>
      <w:sz w:val="74"/>
      <w:szCs w:val="24"/>
      <w:lang w:eastAsia="en-US"/>
    </w:rPr>
  </w:style>
  <w:style w:type="paragraph" w:customStyle="1" w:styleId="A3HD">
    <w:name w:val="_A3HD"/>
    <w:link w:val="A3HDChar"/>
    <w:qFormat/>
    <w:rsid w:val="00FB0EA4"/>
    <w:pPr>
      <w:spacing w:line="620" w:lineRule="atLeast"/>
    </w:pPr>
    <w:rPr>
      <w:rFonts w:ascii="Arial" w:hAnsi="Arial" w:cstheme="minorHAnsi"/>
      <w:color w:val="FFFFFF" w:themeColor="background1"/>
      <w:spacing w:val="-5"/>
      <w:sz w:val="52"/>
      <w:szCs w:val="24"/>
      <w:lang w:eastAsia="en-US"/>
    </w:rPr>
  </w:style>
  <w:style w:type="character" w:customStyle="1" w:styleId="A3HDChar">
    <w:name w:val="_A3HD Char"/>
    <w:link w:val="A3HD"/>
    <w:rsid w:val="00FB0EA4"/>
    <w:rPr>
      <w:rFonts w:ascii="Arial" w:hAnsi="Arial" w:cstheme="minorHAnsi"/>
      <w:color w:val="FFFFFF" w:themeColor="background1"/>
      <w:spacing w:val="-5"/>
      <w:sz w:val="52"/>
      <w:szCs w:val="24"/>
      <w:lang w:eastAsia="en-US"/>
    </w:rPr>
  </w:style>
  <w:style w:type="paragraph" w:customStyle="1" w:styleId="A3HDWhite">
    <w:name w:val="_A3HDWhite"/>
    <w:qFormat/>
    <w:rsid w:val="00FB0EA4"/>
    <w:pPr>
      <w:spacing w:line="480" w:lineRule="atLeast"/>
    </w:pPr>
    <w:rPr>
      <w:rFonts w:ascii="Arial" w:hAnsi="Arial" w:cstheme="minorHAnsi"/>
      <w:color w:val="FFFFFF"/>
      <w:sz w:val="52"/>
      <w:szCs w:val="52"/>
      <w:lang w:eastAsia="en-US"/>
    </w:rPr>
  </w:style>
  <w:style w:type="paragraph" w:customStyle="1" w:styleId="Footnote">
    <w:name w:val="_Footnote"/>
    <w:semiHidden/>
    <w:rsid w:val="00690977"/>
    <w:pPr>
      <w:spacing w:after="85" w:line="170" w:lineRule="atLeast"/>
    </w:pPr>
    <w:rPr>
      <w:rFonts w:ascii="Arial" w:hAnsi="Arial" w:cs="Arial"/>
      <w:sz w:val="14"/>
      <w:szCs w:val="24"/>
      <w:lang w:eastAsia="en-US"/>
    </w:rPr>
  </w:style>
  <w:style w:type="paragraph" w:customStyle="1" w:styleId="HA">
    <w:name w:val="_HA"/>
    <w:next w:val="Normal"/>
    <w:semiHidden/>
    <w:rsid w:val="00690977"/>
    <w:pPr>
      <w:spacing w:line="460" w:lineRule="atLeast"/>
    </w:pPr>
    <w:rPr>
      <w:rFonts w:ascii="Arial" w:hAnsi="Arial" w:cs="Arial"/>
      <w:sz w:val="40"/>
      <w:szCs w:val="24"/>
      <w:lang w:eastAsia="en-US"/>
    </w:rPr>
  </w:style>
  <w:style w:type="paragraph" w:customStyle="1" w:styleId="HB">
    <w:name w:val="_HB"/>
    <w:next w:val="Normal"/>
    <w:semiHidden/>
    <w:rsid w:val="00690977"/>
    <w:pPr>
      <w:spacing w:before="113" w:after="113" w:line="300" w:lineRule="atLeast"/>
    </w:pPr>
    <w:rPr>
      <w:rFonts w:ascii="Arial" w:hAnsi="Arial" w:cs="Arial"/>
      <w:b/>
      <w:sz w:val="24"/>
      <w:szCs w:val="24"/>
      <w:lang w:eastAsia="en-US"/>
    </w:rPr>
  </w:style>
  <w:style w:type="paragraph" w:customStyle="1" w:styleId="HC">
    <w:name w:val="_HC"/>
    <w:next w:val="Normal"/>
    <w:semiHidden/>
    <w:rsid w:val="00690977"/>
    <w:pPr>
      <w:spacing w:before="57" w:after="57" w:line="220" w:lineRule="atLeast"/>
    </w:pPr>
    <w:rPr>
      <w:rFonts w:ascii="Arial" w:hAnsi="Arial" w:cs="Arial"/>
      <w:sz w:val="18"/>
      <w:szCs w:val="24"/>
      <w:lang w:eastAsia="en-US"/>
    </w:rPr>
  </w:style>
  <w:style w:type="paragraph" w:customStyle="1" w:styleId="HD">
    <w:name w:val="_HD"/>
    <w:next w:val="Normal"/>
    <w:semiHidden/>
    <w:rsid w:val="00690977"/>
    <w:pPr>
      <w:spacing w:before="57" w:after="57" w:line="220" w:lineRule="atLeast"/>
    </w:pPr>
    <w:rPr>
      <w:rFonts w:ascii="Arial" w:hAnsi="Arial" w:cs="Arial"/>
      <w:b/>
      <w:i/>
      <w:sz w:val="18"/>
      <w:szCs w:val="24"/>
      <w:lang w:eastAsia="en-US"/>
    </w:rPr>
  </w:style>
  <w:style w:type="paragraph" w:customStyle="1" w:styleId="Pullout">
    <w:name w:val="_Pullout"/>
    <w:semiHidden/>
    <w:rsid w:val="00690977"/>
    <w:pPr>
      <w:spacing w:before="85" w:after="170" w:line="300" w:lineRule="atLeast"/>
    </w:pPr>
    <w:rPr>
      <w:rFonts w:ascii="Arial" w:hAnsi="Arial" w:cs="Arial"/>
      <w:sz w:val="24"/>
      <w:szCs w:val="24"/>
      <w:lang w:eastAsia="en-US"/>
    </w:rPr>
  </w:style>
  <w:style w:type="paragraph" w:customStyle="1" w:styleId="TblBdyC">
    <w:name w:val="_TblBdyC"/>
    <w:semiHidden/>
    <w:rsid w:val="00690977"/>
    <w:pPr>
      <w:spacing w:line="220" w:lineRule="atLeast"/>
      <w:jc w:val="center"/>
    </w:pPr>
    <w:rPr>
      <w:rFonts w:ascii="Arial" w:hAnsi="Arial" w:cs="Arial"/>
      <w:sz w:val="18"/>
      <w:szCs w:val="24"/>
      <w:lang w:eastAsia="en-US"/>
    </w:rPr>
  </w:style>
  <w:style w:type="paragraph" w:customStyle="1" w:styleId="TblBdyL">
    <w:name w:val="_TblBdyL"/>
    <w:semiHidden/>
    <w:rsid w:val="00690977"/>
    <w:pPr>
      <w:spacing w:line="220" w:lineRule="atLeast"/>
    </w:pPr>
    <w:rPr>
      <w:rFonts w:ascii="Arial" w:hAnsi="Arial" w:cs="Arial"/>
      <w:sz w:val="18"/>
      <w:szCs w:val="24"/>
      <w:lang w:eastAsia="en-US"/>
    </w:rPr>
  </w:style>
  <w:style w:type="paragraph" w:customStyle="1" w:styleId="TblBdyR">
    <w:name w:val="_TblBdyR"/>
    <w:semiHidden/>
    <w:rsid w:val="00690977"/>
    <w:pPr>
      <w:spacing w:line="220" w:lineRule="atLeast"/>
      <w:jc w:val="right"/>
    </w:pPr>
    <w:rPr>
      <w:rFonts w:ascii="Arial" w:hAnsi="Arial" w:cs="Arial"/>
      <w:sz w:val="18"/>
      <w:szCs w:val="24"/>
      <w:lang w:eastAsia="en-US"/>
    </w:rPr>
  </w:style>
  <w:style w:type="paragraph" w:customStyle="1" w:styleId="TblHdC">
    <w:name w:val="_TblHdC"/>
    <w:semiHidden/>
    <w:rsid w:val="00690977"/>
    <w:pPr>
      <w:spacing w:line="230" w:lineRule="atLeast"/>
      <w:jc w:val="center"/>
    </w:pPr>
    <w:rPr>
      <w:rFonts w:ascii="Arial" w:hAnsi="Arial" w:cs="Arial"/>
      <w:b/>
      <w:sz w:val="19"/>
      <w:szCs w:val="24"/>
      <w:lang w:eastAsia="en-US"/>
    </w:rPr>
  </w:style>
  <w:style w:type="paragraph" w:customStyle="1" w:styleId="TblHdL">
    <w:name w:val="_TblHdL"/>
    <w:semiHidden/>
    <w:rsid w:val="00690977"/>
    <w:pPr>
      <w:spacing w:before="80" w:after="60" w:line="230" w:lineRule="atLeast"/>
    </w:pPr>
    <w:rPr>
      <w:rFonts w:ascii="Arial" w:hAnsi="Arial" w:cs="Arial"/>
      <w:b/>
      <w:sz w:val="19"/>
      <w:szCs w:val="24"/>
      <w:lang w:eastAsia="en-US"/>
    </w:rPr>
  </w:style>
  <w:style w:type="paragraph" w:customStyle="1" w:styleId="TblHdR">
    <w:name w:val="_TblHdR"/>
    <w:semiHidden/>
    <w:rsid w:val="00690977"/>
    <w:pPr>
      <w:spacing w:line="230" w:lineRule="atLeast"/>
      <w:jc w:val="right"/>
    </w:pPr>
    <w:rPr>
      <w:rFonts w:ascii="Arial" w:hAnsi="Arial" w:cs="Arial"/>
      <w:b/>
      <w:sz w:val="19"/>
      <w:szCs w:val="24"/>
      <w:lang w:eastAsia="en-US"/>
    </w:rPr>
  </w:style>
  <w:style w:type="paragraph" w:customStyle="1" w:styleId="zA3Footer">
    <w:name w:val="_zA3Footer"/>
    <w:semiHidden/>
    <w:rsid w:val="000A7180"/>
    <w:pPr>
      <w:ind w:left="-34" w:hanging="694"/>
    </w:pPr>
    <w:rPr>
      <w:rFonts w:ascii="Arial" w:hAnsi="Arial" w:cs="Arial"/>
      <w:color w:val="636466"/>
      <w:sz w:val="54"/>
      <w:szCs w:val="24"/>
      <w:lang w:eastAsia="en-US"/>
    </w:rPr>
  </w:style>
  <w:style w:type="numbering" w:styleId="ArticleSection">
    <w:name w:val="Outline List 3"/>
    <w:basedOn w:val="NoList"/>
    <w:semiHidden/>
    <w:rsid w:val="00742163"/>
    <w:pPr>
      <w:numPr>
        <w:numId w:val="4"/>
      </w:numPr>
    </w:pPr>
  </w:style>
  <w:style w:type="paragraph" w:styleId="BlockText">
    <w:name w:val="Block Text"/>
    <w:basedOn w:val="Normal"/>
    <w:semiHidden/>
    <w:rsid w:val="00742163"/>
    <w:pPr>
      <w:spacing w:after="120"/>
      <w:ind w:left="1440" w:right="1440"/>
    </w:pPr>
  </w:style>
  <w:style w:type="paragraph" w:styleId="BodyText">
    <w:name w:val="Body Text"/>
    <w:basedOn w:val="Normal"/>
    <w:semiHidden/>
    <w:rsid w:val="00742163"/>
    <w:pPr>
      <w:spacing w:after="120"/>
    </w:pPr>
  </w:style>
  <w:style w:type="paragraph" w:styleId="BodyText2">
    <w:name w:val="Body Text 2"/>
    <w:basedOn w:val="Normal"/>
    <w:semiHidden/>
    <w:rsid w:val="00742163"/>
    <w:pPr>
      <w:spacing w:after="120" w:line="480" w:lineRule="auto"/>
    </w:pPr>
  </w:style>
  <w:style w:type="paragraph" w:styleId="BodyText3">
    <w:name w:val="Body Text 3"/>
    <w:basedOn w:val="Normal"/>
    <w:semiHidden/>
    <w:rsid w:val="00742163"/>
    <w:pPr>
      <w:spacing w:after="120"/>
    </w:pPr>
    <w:rPr>
      <w:sz w:val="16"/>
      <w:szCs w:val="16"/>
    </w:rPr>
  </w:style>
  <w:style w:type="paragraph" w:styleId="BodyTextFirstIndent">
    <w:name w:val="Body Text First Indent"/>
    <w:basedOn w:val="BodyText"/>
    <w:semiHidden/>
    <w:rsid w:val="00742163"/>
    <w:pPr>
      <w:ind w:firstLine="210"/>
    </w:pPr>
  </w:style>
  <w:style w:type="paragraph" w:styleId="BodyTextIndent">
    <w:name w:val="Body Text Indent"/>
    <w:basedOn w:val="Normal"/>
    <w:semiHidden/>
    <w:rsid w:val="00742163"/>
    <w:pPr>
      <w:spacing w:after="120"/>
      <w:ind w:left="283"/>
    </w:pPr>
  </w:style>
  <w:style w:type="paragraph" w:styleId="BodyTextFirstIndent2">
    <w:name w:val="Body Text First Indent 2"/>
    <w:basedOn w:val="BodyTextIndent"/>
    <w:semiHidden/>
    <w:rsid w:val="00742163"/>
    <w:pPr>
      <w:ind w:firstLine="210"/>
    </w:pPr>
  </w:style>
  <w:style w:type="paragraph" w:styleId="BodyTextIndent2">
    <w:name w:val="Body Text Indent 2"/>
    <w:basedOn w:val="Normal"/>
    <w:semiHidden/>
    <w:rsid w:val="00742163"/>
    <w:pPr>
      <w:spacing w:after="120" w:line="480" w:lineRule="auto"/>
      <w:ind w:left="283"/>
    </w:pPr>
  </w:style>
  <w:style w:type="paragraph" w:styleId="BodyTextIndent3">
    <w:name w:val="Body Text Indent 3"/>
    <w:basedOn w:val="Normal"/>
    <w:semiHidden/>
    <w:rsid w:val="00742163"/>
    <w:pPr>
      <w:spacing w:after="120"/>
      <w:ind w:left="283"/>
    </w:pPr>
    <w:rPr>
      <w:sz w:val="16"/>
      <w:szCs w:val="16"/>
    </w:rPr>
  </w:style>
  <w:style w:type="paragraph" w:styleId="Closing">
    <w:name w:val="Closing"/>
    <w:basedOn w:val="Normal"/>
    <w:semiHidden/>
    <w:rsid w:val="00742163"/>
    <w:pPr>
      <w:ind w:left="4252"/>
    </w:pPr>
  </w:style>
  <w:style w:type="paragraph" w:styleId="Date">
    <w:name w:val="Date"/>
    <w:basedOn w:val="Normal"/>
    <w:next w:val="Normal"/>
    <w:semiHidden/>
    <w:rsid w:val="00742163"/>
  </w:style>
  <w:style w:type="paragraph" w:styleId="E-mailSignature">
    <w:name w:val="E-mail Signature"/>
    <w:basedOn w:val="Normal"/>
    <w:semiHidden/>
    <w:rsid w:val="00742163"/>
  </w:style>
  <w:style w:type="character" w:styleId="Emphasis">
    <w:name w:val="Emphasis"/>
    <w:semiHidden/>
    <w:rsid w:val="00742163"/>
    <w:rPr>
      <w:i/>
      <w:iCs/>
    </w:rPr>
  </w:style>
  <w:style w:type="paragraph" w:styleId="EnvelopeAddress">
    <w:name w:val="envelope address"/>
    <w:basedOn w:val="Normal"/>
    <w:semiHidden/>
    <w:rsid w:val="00742163"/>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742163"/>
    <w:rPr>
      <w:rFonts w:ascii="Arial" w:hAnsi="Arial" w:cs="Arial"/>
      <w:sz w:val="20"/>
      <w:szCs w:val="20"/>
    </w:rPr>
  </w:style>
  <w:style w:type="character" w:styleId="FollowedHyperlink">
    <w:name w:val="FollowedHyperlink"/>
    <w:semiHidden/>
    <w:rsid w:val="00742163"/>
    <w:rPr>
      <w:color w:val="800080"/>
      <w:u w:val="single"/>
    </w:rPr>
  </w:style>
  <w:style w:type="character" w:styleId="HTMLAcronym">
    <w:name w:val="HTML Acronym"/>
    <w:basedOn w:val="DefaultParagraphFont"/>
    <w:semiHidden/>
    <w:rsid w:val="00742163"/>
  </w:style>
  <w:style w:type="paragraph" w:styleId="HTMLAddress">
    <w:name w:val="HTML Address"/>
    <w:basedOn w:val="Normal"/>
    <w:semiHidden/>
    <w:rsid w:val="00742163"/>
    <w:rPr>
      <w:i/>
      <w:iCs/>
    </w:rPr>
  </w:style>
  <w:style w:type="character" w:styleId="HTMLCite">
    <w:name w:val="HTML Cite"/>
    <w:semiHidden/>
    <w:rsid w:val="00742163"/>
    <w:rPr>
      <w:i/>
      <w:iCs/>
    </w:rPr>
  </w:style>
  <w:style w:type="character" w:styleId="HTMLCode">
    <w:name w:val="HTML Code"/>
    <w:semiHidden/>
    <w:rsid w:val="00742163"/>
    <w:rPr>
      <w:rFonts w:ascii="Courier New" w:hAnsi="Courier New" w:cs="Courier New"/>
      <w:sz w:val="20"/>
      <w:szCs w:val="20"/>
    </w:rPr>
  </w:style>
  <w:style w:type="character" w:styleId="HTMLDefinition">
    <w:name w:val="HTML Definition"/>
    <w:semiHidden/>
    <w:rsid w:val="00742163"/>
    <w:rPr>
      <w:i/>
      <w:iCs/>
    </w:rPr>
  </w:style>
  <w:style w:type="character" w:styleId="HTMLKeyboard">
    <w:name w:val="HTML Keyboard"/>
    <w:semiHidden/>
    <w:rsid w:val="00742163"/>
    <w:rPr>
      <w:rFonts w:ascii="Courier New" w:hAnsi="Courier New" w:cs="Courier New"/>
      <w:sz w:val="20"/>
      <w:szCs w:val="20"/>
    </w:rPr>
  </w:style>
  <w:style w:type="paragraph" w:styleId="HTMLPreformatted">
    <w:name w:val="HTML Preformatted"/>
    <w:basedOn w:val="Normal"/>
    <w:semiHidden/>
    <w:rsid w:val="00742163"/>
    <w:rPr>
      <w:rFonts w:ascii="Courier New" w:hAnsi="Courier New" w:cs="Courier New"/>
      <w:sz w:val="20"/>
      <w:szCs w:val="20"/>
    </w:rPr>
  </w:style>
  <w:style w:type="character" w:styleId="HTMLSample">
    <w:name w:val="HTML Sample"/>
    <w:semiHidden/>
    <w:rsid w:val="00742163"/>
    <w:rPr>
      <w:rFonts w:ascii="Courier New" w:hAnsi="Courier New" w:cs="Courier New"/>
    </w:rPr>
  </w:style>
  <w:style w:type="character" w:styleId="HTMLTypewriter">
    <w:name w:val="HTML Typewriter"/>
    <w:semiHidden/>
    <w:rsid w:val="00742163"/>
    <w:rPr>
      <w:rFonts w:ascii="Courier New" w:hAnsi="Courier New" w:cs="Courier New"/>
      <w:sz w:val="20"/>
      <w:szCs w:val="20"/>
    </w:rPr>
  </w:style>
  <w:style w:type="character" w:styleId="HTMLVariable">
    <w:name w:val="HTML Variable"/>
    <w:semiHidden/>
    <w:rsid w:val="00742163"/>
    <w:rPr>
      <w:i/>
      <w:iCs/>
    </w:rPr>
  </w:style>
  <w:style w:type="character" w:styleId="Hyperlink">
    <w:name w:val="Hyperlink"/>
    <w:semiHidden/>
    <w:rsid w:val="00742163"/>
    <w:rPr>
      <w:color w:val="0000FF"/>
      <w:u w:val="single"/>
    </w:rPr>
  </w:style>
  <w:style w:type="character" w:styleId="LineNumber">
    <w:name w:val="line number"/>
    <w:basedOn w:val="DefaultParagraphFont"/>
    <w:semiHidden/>
    <w:rsid w:val="00742163"/>
  </w:style>
  <w:style w:type="paragraph" w:styleId="List">
    <w:name w:val="List"/>
    <w:basedOn w:val="Normal"/>
    <w:semiHidden/>
    <w:rsid w:val="00742163"/>
    <w:pPr>
      <w:ind w:left="283" w:hanging="283"/>
    </w:pPr>
  </w:style>
  <w:style w:type="paragraph" w:styleId="List2">
    <w:name w:val="List 2"/>
    <w:basedOn w:val="Normal"/>
    <w:semiHidden/>
    <w:rsid w:val="00742163"/>
    <w:pPr>
      <w:ind w:left="566" w:hanging="283"/>
    </w:pPr>
  </w:style>
  <w:style w:type="paragraph" w:styleId="List3">
    <w:name w:val="List 3"/>
    <w:basedOn w:val="Normal"/>
    <w:semiHidden/>
    <w:rsid w:val="00742163"/>
    <w:pPr>
      <w:ind w:left="849" w:hanging="283"/>
    </w:pPr>
  </w:style>
  <w:style w:type="paragraph" w:styleId="List4">
    <w:name w:val="List 4"/>
    <w:basedOn w:val="Normal"/>
    <w:semiHidden/>
    <w:rsid w:val="00742163"/>
    <w:pPr>
      <w:ind w:left="1132" w:hanging="283"/>
    </w:pPr>
  </w:style>
  <w:style w:type="paragraph" w:styleId="List5">
    <w:name w:val="List 5"/>
    <w:basedOn w:val="Normal"/>
    <w:semiHidden/>
    <w:rsid w:val="00742163"/>
    <w:pPr>
      <w:ind w:left="1415" w:hanging="283"/>
    </w:pPr>
  </w:style>
  <w:style w:type="paragraph" w:styleId="ListBullet">
    <w:name w:val="List Bullet"/>
    <w:basedOn w:val="Normal"/>
    <w:semiHidden/>
    <w:rsid w:val="00742163"/>
    <w:pPr>
      <w:numPr>
        <w:numId w:val="5"/>
      </w:numPr>
    </w:pPr>
  </w:style>
  <w:style w:type="paragraph" w:styleId="ListBullet2">
    <w:name w:val="List Bullet 2"/>
    <w:basedOn w:val="Normal"/>
    <w:semiHidden/>
    <w:rsid w:val="00742163"/>
    <w:pPr>
      <w:numPr>
        <w:numId w:val="6"/>
      </w:numPr>
    </w:pPr>
  </w:style>
  <w:style w:type="paragraph" w:styleId="ListBullet3">
    <w:name w:val="List Bullet 3"/>
    <w:basedOn w:val="Normal"/>
    <w:semiHidden/>
    <w:rsid w:val="00742163"/>
    <w:pPr>
      <w:numPr>
        <w:numId w:val="7"/>
      </w:numPr>
    </w:pPr>
  </w:style>
  <w:style w:type="paragraph" w:styleId="ListBullet4">
    <w:name w:val="List Bullet 4"/>
    <w:basedOn w:val="Normal"/>
    <w:semiHidden/>
    <w:rsid w:val="00742163"/>
    <w:pPr>
      <w:numPr>
        <w:numId w:val="8"/>
      </w:numPr>
    </w:pPr>
  </w:style>
  <w:style w:type="paragraph" w:styleId="ListBullet5">
    <w:name w:val="List Bullet 5"/>
    <w:basedOn w:val="Normal"/>
    <w:semiHidden/>
    <w:rsid w:val="00742163"/>
    <w:pPr>
      <w:numPr>
        <w:numId w:val="9"/>
      </w:numPr>
    </w:pPr>
  </w:style>
  <w:style w:type="paragraph" w:styleId="ListContinue">
    <w:name w:val="List Continue"/>
    <w:basedOn w:val="Normal"/>
    <w:semiHidden/>
    <w:rsid w:val="00742163"/>
    <w:pPr>
      <w:spacing w:after="120"/>
      <w:ind w:left="283"/>
    </w:pPr>
  </w:style>
  <w:style w:type="paragraph" w:styleId="ListContinue2">
    <w:name w:val="List Continue 2"/>
    <w:basedOn w:val="Normal"/>
    <w:semiHidden/>
    <w:rsid w:val="00742163"/>
    <w:pPr>
      <w:spacing w:after="120"/>
      <w:ind w:left="566"/>
    </w:pPr>
  </w:style>
  <w:style w:type="paragraph" w:styleId="ListContinue3">
    <w:name w:val="List Continue 3"/>
    <w:basedOn w:val="Normal"/>
    <w:semiHidden/>
    <w:rsid w:val="00742163"/>
    <w:pPr>
      <w:spacing w:after="120"/>
      <w:ind w:left="849"/>
    </w:pPr>
  </w:style>
  <w:style w:type="paragraph" w:styleId="ListContinue4">
    <w:name w:val="List Continue 4"/>
    <w:basedOn w:val="Normal"/>
    <w:semiHidden/>
    <w:rsid w:val="00742163"/>
    <w:pPr>
      <w:spacing w:after="120"/>
      <w:ind w:left="1132"/>
    </w:pPr>
  </w:style>
  <w:style w:type="paragraph" w:styleId="ListContinue5">
    <w:name w:val="List Continue 5"/>
    <w:basedOn w:val="Normal"/>
    <w:semiHidden/>
    <w:rsid w:val="00742163"/>
    <w:pPr>
      <w:spacing w:after="120"/>
      <w:ind w:left="1415"/>
    </w:pPr>
  </w:style>
  <w:style w:type="paragraph" w:styleId="ListNumber">
    <w:name w:val="List Number"/>
    <w:basedOn w:val="Normal"/>
    <w:semiHidden/>
    <w:rsid w:val="00742163"/>
    <w:pPr>
      <w:numPr>
        <w:numId w:val="10"/>
      </w:numPr>
    </w:pPr>
  </w:style>
  <w:style w:type="paragraph" w:styleId="ListNumber2">
    <w:name w:val="List Number 2"/>
    <w:basedOn w:val="Normal"/>
    <w:semiHidden/>
    <w:rsid w:val="00742163"/>
    <w:pPr>
      <w:numPr>
        <w:numId w:val="11"/>
      </w:numPr>
    </w:pPr>
  </w:style>
  <w:style w:type="paragraph" w:styleId="ListNumber3">
    <w:name w:val="List Number 3"/>
    <w:basedOn w:val="Normal"/>
    <w:semiHidden/>
    <w:rsid w:val="00742163"/>
    <w:pPr>
      <w:numPr>
        <w:numId w:val="12"/>
      </w:numPr>
    </w:pPr>
  </w:style>
  <w:style w:type="paragraph" w:styleId="ListNumber4">
    <w:name w:val="List Number 4"/>
    <w:basedOn w:val="Normal"/>
    <w:semiHidden/>
    <w:rsid w:val="00742163"/>
    <w:pPr>
      <w:numPr>
        <w:numId w:val="13"/>
      </w:numPr>
    </w:pPr>
  </w:style>
  <w:style w:type="paragraph" w:styleId="ListNumber5">
    <w:name w:val="List Number 5"/>
    <w:basedOn w:val="Normal"/>
    <w:semiHidden/>
    <w:rsid w:val="00742163"/>
    <w:pPr>
      <w:numPr>
        <w:numId w:val="14"/>
      </w:numPr>
    </w:pPr>
  </w:style>
  <w:style w:type="paragraph" w:styleId="MessageHeader">
    <w:name w:val="Message Header"/>
    <w:basedOn w:val="Normal"/>
    <w:semiHidden/>
    <w:rsid w:val="0074216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742163"/>
  </w:style>
  <w:style w:type="paragraph" w:styleId="NormalIndent">
    <w:name w:val="Normal Indent"/>
    <w:basedOn w:val="Normal"/>
    <w:semiHidden/>
    <w:rsid w:val="00742163"/>
    <w:pPr>
      <w:ind w:left="720"/>
    </w:pPr>
  </w:style>
  <w:style w:type="paragraph" w:styleId="NoteHeading">
    <w:name w:val="Note Heading"/>
    <w:basedOn w:val="Normal"/>
    <w:next w:val="Normal"/>
    <w:semiHidden/>
    <w:rsid w:val="00742163"/>
  </w:style>
  <w:style w:type="character" w:styleId="PageNumber">
    <w:name w:val="page number"/>
    <w:basedOn w:val="DefaultParagraphFont"/>
    <w:semiHidden/>
    <w:rsid w:val="00742163"/>
  </w:style>
  <w:style w:type="paragraph" w:styleId="PlainText">
    <w:name w:val="Plain Text"/>
    <w:basedOn w:val="Normal"/>
    <w:semiHidden/>
    <w:rsid w:val="00742163"/>
    <w:rPr>
      <w:rFonts w:ascii="Courier New" w:hAnsi="Courier New" w:cs="Courier New"/>
      <w:sz w:val="20"/>
      <w:szCs w:val="20"/>
    </w:rPr>
  </w:style>
  <w:style w:type="paragraph" w:styleId="Salutation">
    <w:name w:val="Salutation"/>
    <w:basedOn w:val="Normal"/>
    <w:next w:val="Normal"/>
    <w:semiHidden/>
    <w:rsid w:val="00742163"/>
  </w:style>
  <w:style w:type="paragraph" w:styleId="Signature">
    <w:name w:val="Signature"/>
    <w:basedOn w:val="Normal"/>
    <w:semiHidden/>
    <w:rsid w:val="00742163"/>
    <w:pPr>
      <w:ind w:left="4252"/>
    </w:pPr>
  </w:style>
  <w:style w:type="character" w:styleId="Strong">
    <w:name w:val="Strong"/>
    <w:semiHidden/>
    <w:rsid w:val="00742163"/>
    <w:rPr>
      <w:b/>
      <w:bCs/>
    </w:rPr>
  </w:style>
  <w:style w:type="paragraph" w:styleId="Subtitle">
    <w:name w:val="Subtitle"/>
    <w:basedOn w:val="Normal"/>
    <w:semiHidden/>
    <w:rsid w:val="00742163"/>
    <w:pPr>
      <w:spacing w:after="60"/>
      <w:jc w:val="center"/>
      <w:outlineLvl w:val="1"/>
    </w:pPr>
    <w:rPr>
      <w:rFonts w:ascii="Arial" w:hAnsi="Arial" w:cs="Arial"/>
    </w:rPr>
  </w:style>
  <w:style w:type="table" w:styleId="Table3Deffects1">
    <w:name w:val="Table 3D effects 1"/>
    <w:basedOn w:val="TableNormal"/>
    <w:semiHidden/>
    <w:rsid w:val="0074216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4216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4216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4216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4216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421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42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421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4216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4216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4216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4216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4216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4216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4216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421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4216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4216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4216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4216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4216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4216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4216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4216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4216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421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421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4216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4216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4216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4216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421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421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4216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4216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421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4216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421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421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42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4216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4216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4216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742163"/>
    <w:pPr>
      <w:spacing w:before="240" w:after="60"/>
      <w:jc w:val="center"/>
      <w:outlineLvl w:val="0"/>
    </w:pPr>
    <w:rPr>
      <w:rFonts w:ascii="Arial" w:hAnsi="Arial" w:cs="Arial"/>
      <w:b/>
      <w:bCs/>
      <w:kern w:val="28"/>
      <w:szCs w:val="32"/>
    </w:rPr>
  </w:style>
  <w:style w:type="paragraph" w:customStyle="1" w:styleId="Body">
    <w:name w:val="_Body"/>
    <w:link w:val="BodyChar"/>
    <w:semiHidden/>
    <w:rsid w:val="0004001F"/>
    <w:pPr>
      <w:spacing w:after="113" w:line="220" w:lineRule="atLeast"/>
    </w:pPr>
    <w:rPr>
      <w:rFonts w:ascii="Arial" w:hAnsi="Arial" w:cs="Arial"/>
      <w:sz w:val="18"/>
      <w:szCs w:val="24"/>
      <w:lang w:eastAsia="en-US"/>
    </w:rPr>
  </w:style>
  <w:style w:type="paragraph" w:customStyle="1" w:styleId="McBullet">
    <w:name w:val="Mc_Bullet"/>
    <w:basedOn w:val="Normal"/>
    <w:semiHidden/>
    <w:rsid w:val="00D82793"/>
    <w:pPr>
      <w:numPr>
        <w:numId w:val="15"/>
      </w:numPr>
    </w:pPr>
  </w:style>
  <w:style w:type="paragraph" w:styleId="BalloonText">
    <w:name w:val="Balloon Text"/>
    <w:basedOn w:val="Normal"/>
    <w:semiHidden/>
    <w:rsid w:val="00D82793"/>
    <w:rPr>
      <w:rFonts w:ascii="Tahoma" w:hAnsi="Tahoma" w:cs="Tahoma"/>
      <w:sz w:val="16"/>
      <w:szCs w:val="16"/>
    </w:rPr>
  </w:style>
  <w:style w:type="paragraph" w:styleId="Caption0">
    <w:name w:val="caption"/>
    <w:basedOn w:val="Normal"/>
    <w:next w:val="Normal"/>
    <w:semiHidden/>
    <w:rsid w:val="00D82793"/>
    <w:rPr>
      <w:b/>
      <w:bCs/>
      <w:sz w:val="20"/>
      <w:szCs w:val="20"/>
    </w:rPr>
  </w:style>
  <w:style w:type="character" w:styleId="CommentReference">
    <w:name w:val="annotation reference"/>
    <w:uiPriority w:val="99"/>
    <w:semiHidden/>
    <w:rsid w:val="00D82793"/>
    <w:rPr>
      <w:sz w:val="16"/>
      <w:szCs w:val="16"/>
    </w:rPr>
  </w:style>
  <w:style w:type="paragraph" w:styleId="CommentText">
    <w:name w:val="annotation text"/>
    <w:basedOn w:val="Normal"/>
    <w:semiHidden/>
    <w:rsid w:val="00D82793"/>
    <w:rPr>
      <w:sz w:val="20"/>
      <w:szCs w:val="20"/>
    </w:rPr>
  </w:style>
  <w:style w:type="paragraph" w:styleId="CommentSubject">
    <w:name w:val="annotation subject"/>
    <w:basedOn w:val="CommentText"/>
    <w:next w:val="CommentText"/>
    <w:semiHidden/>
    <w:rsid w:val="00D82793"/>
    <w:rPr>
      <w:b/>
      <w:bCs/>
    </w:rPr>
  </w:style>
  <w:style w:type="paragraph" w:styleId="DocumentMap">
    <w:name w:val="Document Map"/>
    <w:basedOn w:val="Normal"/>
    <w:semiHidden/>
    <w:rsid w:val="00D82793"/>
    <w:pPr>
      <w:shd w:val="clear" w:color="auto" w:fill="000080"/>
    </w:pPr>
    <w:rPr>
      <w:rFonts w:ascii="Tahoma" w:hAnsi="Tahoma" w:cs="Tahoma"/>
      <w:sz w:val="20"/>
      <w:szCs w:val="20"/>
    </w:rPr>
  </w:style>
  <w:style w:type="character" w:styleId="EndnoteReference">
    <w:name w:val="endnote reference"/>
    <w:semiHidden/>
    <w:rsid w:val="00D82793"/>
    <w:rPr>
      <w:vertAlign w:val="superscript"/>
    </w:rPr>
  </w:style>
  <w:style w:type="paragraph" w:styleId="EndnoteText">
    <w:name w:val="endnote text"/>
    <w:basedOn w:val="Normal"/>
    <w:semiHidden/>
    <w:rsid w:val="00D82793"/>
    <w:rPr>
      <w:sz w:val="20"/>
      <w:szCs w:val="20"/>
    </w:rPr>
  </w:style>
  <w:style w:type="character" w:styleId="FootnoteReference">
    <w:name w:val="footnote reference"/>
    <w:semiHidden/>
    <w:rsid w:val="00D82793"/>
    <w:rPr>
      <w:vertAlign w:val="superscript"/>
    </w:rPr>
  </w:style>
  <w:style w:type="paragraph" w:styleId="FootnoteText">
    <w:name w:val="footnote text"/>
    <w:basedOn w:val="Normal"/>
    <w:semiHidden/>
    <w:rsid w:val="00D82793"/>
    <w:rPr>
      <w:sz w:val="20"/>
      <w:szCs w:val="20"/>
    </w:rPr>
  </w:style>
  <w:style w:type="paragraph" w:styleId="Index1">
    <w:name w:val="index 1"/>
    <w:basedOn w:val="Normal"/>
    <w:next w:val="Normal"/>
    <w:autoRedefine/>
    <w:semiHidden/>
    <w:rsid w:val="00D82793"/>
    <w:pPr>
      <w:ind w:left="240" w:hanging="240"/>
    </w:pPr>
  </w:style>
  <w:style w:type="paragraph" w:styleId="Index2">
    <w:name w:val="index 2"/>
    <w:basedOn w:val="Normal"/>
    <w:next w:val="Normal"/>
    <w:autoRedefine/>
    <w:semiHidden/>
    <w:rsid w:val="00D82793"/>
    <w:pPr>
      <w:ind w:left="480" w:hanging="240"/>
    </w:pPr>
  </w:style>
  <w:style w:type="paragraph" w:styleId="Index3">
    <w:name w:val="index 3"/>
    <w:basedOn w:val="Normal"/>
    <w:next w:val="Normal"/>
    <w:autoRedefine/>
    <w:semiHidden/>
    <w:rsid w:val="00D82793"/>
    <w:pPr>
      <w:ind w:left="720" w:hanging="240"/>
    </w:pPr>
  </w:style>
  <w:style w:type="paragraph" w:styleId="Index4">
    <w:name w:val="index 4"/>
    <w:basedOn w:val="Normal"/>
    <w:next w:val="Normal"/>
    <w:autoRedefine/>
    <w:semiHidden/>
    <w:rsid w:val="00D82793"/>
    <w:pPr>
      <w:ind w:left="960" w:hanging="240"/>
    </w:pPr>
  </w:style>
  <w:style w:type="paragraph" w:styleId="Index5">
    <w:name w:val="index 5"/>
    <w:basedOn w:val="Normal"/>
    <w:next w:val="Normal"/>
    <w:autoRedefine/>
    <w:semiHidden/>
    <w:rsid w:val="00D82793"/>
    <w:pPr>
      <w:ind w:left="1200" w:hanging="240"/>
    </w:pPr>
  </w:style>
  <w:style w:type="paragraph" w:styleId="Index6">
    <w:name w:val="index 6"/>
    <w:basedOn w:val="Normal"/>
    <w:next w:val="Normal"/>
    <w:autoRedefine/>
    <w:semiHidden/>
    <w:rsid w:val="00D82793"/>
    <w:pPr>
      <w:ind w:left="1440" w:hanging="240"/>
    </w:pPr>
  </w:style>
  <w:style w:type="paragraph" w:styleId="Index7">
    <w:name w:val="index 7"/>
    <w:basedOn w:val="Normal"/>
    <w:next w:val="Normal"/>
    <w:autoRedefine/>
    <w:semiHidden/>
    <w:rsid w:val="00D82793"/>
    <w:pPr>
      <w:ind w:left="1680" w:hanging="240"/>
    </w:pPr>
  </w:style>
  <w:style w:type="paragraph" w:styleId="Index8">
    <w:name w:val="index 8"/>
    <w:basedOn w:val="Normal"/>
    <w:next w:val="Normal"/>
    <w:autoRedefine/>
    <w:semiHidden/>
    <w:rsid w:val="00D82793"/>
    <w:pPr>
      <w:ind w:left="1920" w:hanging="240"/>
    </w:pPr>
  </w:style>
  <w:style w:type="paragraph" w:styleId="Index9">
    <w:name w:val="index 9"/>
    <w:basedOn w:val="Normal"/>
    <w:next w:val="Normal"/>
    <w:autoRedefine/>
    <w:semiHidden/>
    <w:rsid w:val="00D82793"/>
    <w:pPr>
      <w:ind w:left="2160" w:hanging="240"/>
    </w:pPr>
  </w:style>
  <w:style w:type="paragraph" w:styleId="IndexHeading">
    <w:name w:val="index heading"/>
    <w:basedOn w:val="Normal"/>
    <w:next w:val="Index1"/>
    <w:semiHidden/>
    <w:rsid w:val="00D82793"/>
    <w:rPr>
      <w:rFonts w:ascii="Arial" w:hAnsi="Arial" w:cs="Arial"/>
      <w:b/>
      <w:bCs/>
    </w:rPr>
  </w:style>
  <w:style w:type="paragraph" w:styleId="MacroText">
    <w:name w:val="macro"/>
    <w:semiHidden/>
    <w:rsid w:val="00D8279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TableofAuthorities">
    <w:name w:val="table of authorities"/>
    <w:basedOn w:val="Normal"/>
    <w:next w:val="Normal"/>
    <w:semiHidden/>
    <w:rsid w:val="00D82793"/>
    <w:pPr>
      <w:ind w:left="240" w:hanging="240"/>
    </w:pPr>
  </w:style>
  <w:style w:type="paragraph" w:styleId="TableofFigures">
    <w:name w:val="table of figures"/>
    <w:basedOn w:val="Normal"/>
    <w:next w:val="Normal"/>
    <w:semiHidden/>
    <w:rsid w:val="00D82793"/>
  </w:style>
  <w:style w:type="paragraph" w:styleId="TOAHeading">
    <w:name w:val="toa heading"/>
    <w:basedOn w:val="Normal"/>
    <w:next w:val="Normal"/>
    <w:semiHidden/>
    <w:rsid w:val="00D82793"/>
    <w:pPr>
      <w:spacing w:before="120"/>
    </w:pPr>
    <w:rPr>
      <w:rFonts w:ascii="Arial" w:hAnsi="Arial" w:cs="Arial"/>
      <w:b/>
      <w:bCs/>
    </w:rPr>
  </w:style>
  <w:style w:type="paragraph" w:styleId="TOC1">
    <w:name w:val="toc 1"/>
    <w:basedOn w:val="Normal"/>
    <w:next w:val="Normal"/>
    <w:autoRedefine/>
    <w:semiHidden/>
    <w:rsid w:val="00D82793"/>
  </w:style>
  <w:style w:type="paragraph" w:styleId="TOC2">
    <w:name w:val="toc 2"/>
    <w:basedOn w:val="Normal"/>
    <w:next w:val="Normal"/>
    <w:autoRedefine/>
    <w:semiHidden/>
    <w:rsid w:val="00D82793"/>
    <w:pPr>
      <w:ind w:left="240"/>
    </w:pPr>
  </w:style>
  <w:style w:type="paragraph" w:styleId="TOC3">
    <w:name w:val="toc 3"/>
    <w:basedOn w:val="Normal"/>
    <w:next w:val="Normal"/>
    <w:autoRedefine/>
    <w:semiHidden/>
    <w:rsid w:val="00D82793"/>
    <w:pPr>
      <w:ind w:left="480"/>
    </w:pPr>
  </w:style>
  <w:style w:type="paragraph" w:styleId="TOC4">
    <w:name w:val="toc 4"/>
    <w:basedOn w:val="Normal"/>
    <w:next w:val="Normal"/>
    <w:autoRedefine/>
    <w:semiHidden/>
    <w:rsid w:val="00D82793"/>
    <w:pPr>
      <w:ind w:left="720"/>
    </w:pPr>
  </w:style>
  <w:style w:type="paragraph" w:styleId="TOC5">
    <w:name w:val="toc 5"/>
    <w:basedOn w:val="Normal"/>
    <w:next w:val="Normal"/>
    <w:autoRedefine/>
    <w:semiHidden/>
    <w:rsid w:val="00D82793"/>
    <w:pPr>
      <w:ind w:left="960"/>
    </w:pPr>
  </w:style>
  <w:style w:type="paragraph" w:styleId="TOC6">
    <w:name w:val="toc 6"/>
    <w:basedOn w:val="Normal"/>
    <w:next w:val="Normal"/>
    <w:autoRedefine/>
    <w:semiHidden/>
    <w:rsid w:val="00D82793"/>
    <w:pPr>
      <w:ind w:left="1200"/>
    </w:pPr>
  </w:style>
  <w:style w:type="paragraph" w:styleId="TOC7">
    <w:name w:val="toc 7"/>
    <w:basedOn w:val="Normal"/>
    <w:next w:val="Normal"/>
    <w:autoRedefine/>
    <w:semiHidden/>
    <w:rsid w:val="00D82793"/>
    <w:pPr>
      <w:ind w:left="1440"/>
    </w:pPr>
  </w:style>
  <w:style w:type="paragraph" w:styleId="TOC8">
    <w:name w:val="toc 8"/>
    <w:basedOn w:val="Normal"/>
    <w:next w:val="Normal"/>
    <w:autoRedefine/>
    <w:semiHidden/>
    <w:rsid w:val="00D82793"/>
    <w:pPr>
      <w:ind w:left="1680"/>
    </w:pPr>
  </w:style>
  <w:style w:type="paragraph" w:styleId="TOC9">
    <w:name w:val="toc 9"/>
    <w:basedOn w:val="Normal"/>
    <w:next w:val="Normal"/>
    <w:autoRedefine/>
    <w:semiHidden/>
    <w:rsid w:val="00D82793"/>
    <w:pPr>
      <w:ind w:left="1920"/>
    </w:pPr>
  </w:style>
  <w:style w:type="paragraph" w:customStyle="1" w:styleId="zFtrCopyright">
    <w:name w:val="_zFtrCopyright"/>
    <w:semiHidden/>
    <w:rsid w:val="000A7180"/>
    <w:pPr>
      <w:spacing w:after="170"/>
      <w:ind w:left="-737"/>
    </w:pPr>
    <w:rPr>
      <w:rFonts w:ascii="Arial" w:hAnsi="Arial" w:cs="Arial"/>
      <w:sz w:val="12"/>
      <w:szCs w:val="24"/>
      <w:lang w:eastAsia="en-US"/>
    </w:rPr>
  </w:style>
  <w:style w:type="paragraph" w:customStyle="1" w:styleId="DSEBullet">
    <w:name w:val="DSE_Bullet"/>
    <w:semiHidden/>
    <w:rsid w:val="0052171B"/>
    <w:pPr>
      <w:tabs>
        <w:tab w:val="left" w:pos="170"/>
        <w:tab w:val="num" w:pos="720"/>
      </w:tabs>
      <w:spacing w:after="113" w:line="220" w:lineRule="atLeast"/>
      <w:ind w:left="720" w:hanging="360"/>
    </w:pPr>
    <w:rPr>
      <w:rFonts w:ascii="Arial" w:hAnsi="Arial" w:cs="Arial"/>
      <w:sz w:val="18"/>
      <w:szCs w:val="24"/>
      <w:lang w:eastAsia="en-US"/>
    </w:rPr>
  </w:style>
  <w:style w:type="paragraph" w:customStyle="1" w:styleId="ImprintText">
    <w:name w:val="_ImprintText"/>
    <w:uiPriority w:val="9"/>
    <w:rsid w:val="00C70296"/>
    <w:pPr>
      <w:spacing w:after="85" w:line="170" w:lineRule="atLeast"/>
    </w:pPr>
    <w:rPr>
      <w:rFonts w:ascii="Calibri" w:hAnsi="Calibri" w:cs="Arial"/>
      <w:sz w:val="16"/>
      <w:szCs w:val="14"/>
      <w:lang w:eastAsia="en-US"/>
    </w:rPr>
  </w:style>
  <w:style w:type="paragraph" w:customStyle="1" w:styleId="Pulloutfeaturetextboxes">
    <w:name w:val="Pullout/feature/text boxes"/>
    <w:basedOn w:val="Normal"/>
    <w:uiPriority w:val="99"/>
    <w:rsid w:val="0063194C"/>
    <w:pPr>
      <w:suppressAutoHyphens/>
      <w:autoSpaceDE w:val="0"/>
      <w:autoSpaceDN w:val="0"/>
      <w:adjustRightInd w:val="0"/>
      <w:spacing w:before="85" w:after="170" w:line="360" w:lineRule="atLeast"/>
      <w:textAlignment w:val="center"/>
    </w:pPr>
    <w:rPr>
      <w:rFonts w:ascii="Calibri" w:hAnsi="Calibri" w:cs="Calibri"/>
      <w:color w:val="00838E"/>
      <w:sz w:val="36"/>
      <w:szCs w:val="36"/>
      <w:lang w:val="en-GB" w:eastAsia="en-AU"/>
    </w:rPr>
  </w:style>
  <w:style w:type="paragraph" w:customStyle="1" w:styleId="Textboxwhite">
    <w:name w:val="Text box white"/>
    <w:basedOn w:val="Body"/>
    <w:link w:val="TextboxwhiteChar"/>
    <w:qFormat/>
    <w:rsid w:val="00E37ECD"/>
    <w:pPr>
      <w:spacing w:before="120" w:after="0" w:line="240" w:lineRule="atLeast"/>
      <w:jc w:val="both"/>
    </w:pPr>
    <w:rPr>
      <w:color w:val="FFFFFF" w:themeColor="background1"/>
      <w:sz w:val="22"/>
    </w:rPr>
  </w:style>
  <w:style w:type="paragraph" w:customStyle="1" w:styleId="Textboxgrey">
    <w:name w:val="Text box grey"/>
    <w:basedOn w:val="Textboxwhite"/>
    <w:link w:val="TextboxgreyChar"/>
    <w:qFormat/>
    <w:rsid w:val="003434A8"/>
    <w:rPr>
      <w:color w:val="0D0D0D" w:themeColor="text1" w:themeTint="F2"/>
    </w:rPr>
  </w:style>
  <w:style w:type="character" w:customStyle="1" w:styleId="BodyChar">
    <w:name w:val="_Body Char"/>
    <w:basedOn w:val="DefaultParagraphFont"/>
    <w:link w:val="Body"/>
    <w:semiHidden/>
    <w:rsid w:val="006B699C"/>
    <w:rPr>
      <w:rFonts w:ascii="Arial" w:hAnsi="Arial" w:cs="Arial"/>
      <w:sz w:val="18"/>
      <w:szCs w:val="24"/>
      <w:lang w:eastAsia="en-US"/>
    </w:rPr>
  </w:style>
  <w:style w:type="character" w:customStyle="1" w:styleId="TextboxwhiteChar">
    <w:name w:val="Text box white Char"/>
    <w:basedOn w:val="BodyChar"/>
    <w:link w:val="Textboxwhite"/>
    <w:rsid w:val="00E37ECD"/>
    <w:rPr>
      <w:rFonts w:ascii="Arial" w:hAnsi="Arial" w:cs="Arial"/>
      <w:color w:val="FFFFFF" w:themeColor="background1"/>
      <w:sz w:val="22"/>
      <w:szCs w:val="24"/>
      <w:lang w:eastAsia="en-US"/>
    </w:rPr>
  </w:style>
  <w:style w:type="character" w:customStyle="1" w:styleId="TextboxgreyChar">
    <w:name w:val="Text box grey Char"/>
    <w:basedOn w:val="TextboxwhiteChar"/>
    <w:link w:val="Textboxgrey"/>
    <w:rsid w:val="003434A8"/>
    <w:rPr>
      <w:rFonts w:ascii="Arial" w:hAnsi="Arial" w:cs="Arial"/>
      <w:color w:val="0D0D0D" w:themeColor="text1" w:themeTint="F2"/>
      <w:sz w:val="24"/>
      <w:szCs w:val="24"/>
      <w:lang w:eastAsia="en-US"/>
    </w:rPr>
  </w:style>
  <w:style w:type="paragraph" w:customStyle="1" w:styleId="Boxbullet">
    <w:name w:val="Box bullet"/>
    <w:basedOn w:val="Bullet"/>
    <w:link w:val="BoxbulletChar"/>
    <w:qFormat/>
    <w:rsid w:val="004A5BF7"/>
    <w:pPr>
      <w:numPr>
        <w:numId w:val="22"/>
      </w:numPr>
      <w:spacing w:after="120" w:line="240" w:lineRule="atLeast"/>
    </w:pPr>
    <w:rPr>
      <w:color w:val="0D0D0D" w:themeColor="text1" w:themeTint="F2"/>
      <w:sz w:val="22"/>
      <w:szCs w:val="22"/>
    </w:rPr>
  </w:style>
  <w:style w:type="paragraph" w:customStyle="1" w:styleId="Textboxbulletswhite">
    <w:name w:val="Text box bullets white"/>
    <w:basedOn w:val="Boxbullet"/>
    <w:link w:val="TextboxbulletswhiteChar"/>
    <w:qFormat/>
    <w:rsid w:val="00E37ECD"/>
    <w:pPr>
      <w:spacing w:before="120"/>
    </w:pPr>
  </w:style>
  <w:style w:type="character" w:customStyle="1" w:styleId="BoxbulletChar">
    <w:name w:val="Box bullet Char"/>
    <w:basedOn w:val="BulletChar"/>
    <w:link w:val="Boxbullet"/>
    <w:rsid w:val="004A5BF7"/>
    <w:rPr>
      <w:rFonts w:ascii="Arial" w:hAnsi="Arial" w:cs="Arial"/>
      <w:color w:val="0D0D0D" w:themeColor="text1" w:themeTint="F2"/>
      <w:sz w:val="22"/>
      <w:szCs w:val="22"/>
      <w:lang w:val="en-AU" w:eastAsia="en-US" w:bidi="ar-SA"/>
    </w:rPr>
  </w:style>
  <w:style w:type="character" w:customStyle="1" w:styleId="TextboxbulletswhiteChar">
    <w:name w:val="Text box bullets white Char"/>
    <w:basedOn w:val="BoxbulletChar"/>
    <w:link w:val="Textboxbulletswhite"/>
    <w:rsid w:val="00E37ECD"/>
    <w:rPr>
      <w:rFonts w:ascii="Arial" w:hAnsi="Arial" w:cs="Arial"/>
      <w:color w:val="FFFFFF" w:themeColor="background1"/>
      <w:sz w:val="22"/>
      <w:szCs w:val="22"/>
      <w:lang w:val="en-AU" w:eastAsia="en-US" w:bidi="ar-SA"/>
    </w:rPr>
  </w:style>
  <w:style w:type="paragraph" w:styleId="ListParagraph">
    <w:name w:val="List Paragraph"/>
    <w:basedOn w:val="Normal"/>
    <w:uiPriority w:val="34"/>
    <w:qFormat/>
    <w:rsid w:val="009D021B"/>
    <w:pPr>
      <w:ind w:left="720"/>
      <w:contextualSpacing/>
    </w:pPr>
    <w:rPr>
      <w:rFonts w:ascii="Times New Roman" w:eastAsiaTheme="minorEastAsia" w:hAnsi="Times New Roman"/>
      <w:sz w:val="24"/>
      <w:lang w:eastAsia="en-AU"/>
    </w:rPr>
  </w:style>
  <w:style w:type="paragraph" w:customStyle="1" w:styleId="Dotpoint">
    <w:name w:val="Dot point"/>
    <w:basedOn w:val="Normal"/>
    <w:link w:val="DotpointChar"/>
    <w:rsid w:val="008B364C"/>
    <w:pPr>
      <w:numPr>
        <w:numId w:val="29"/>
      </w:numPr>
      <w:spacing w:after="80"/>
    </w:pPr>
    <w:rPr>
      <w:rFonts w:ascii="Calibri" w:hAnsi="Calibri"/>
      <w:sz w:val="22"/>
      <w:szCs w:val="20"/>
      <w:lang w:val="en-US"/>
    </w:rPr>
  </w:style>
  <w:style w:type="paragraph" w:customStyle="1" w:styleId="Normalpre-dotpoint">
    <w:name w:val="Normal pre-dot point"/>
    <w:basedOn w:val="Normal"/>
    <w:next w:val="Dotpoint"/>
    <w:link w:val="Normalpre-dotpointChar"/>
    <w:rsid w:val="008B364C"/>
    <w:pPr>
      <w:spacing w:after="80"/>
    </w:pPr>
    <w:rPr>
      <w:rFonts w:ascii="Calibri" w:hAnsi="Calibri"/>
      <w:sz w:val="22"/>
      <w:szCs w:val="20"/>
    </w:rPr>
  </w:style>
  <w:style w:type="paragraph" w:customStyle="1" w:styleId="Dotpointlast">
    <w:name w:val="Dot point last"/>
    <w:basedOn w:val="Dotpoint"/>
    <w:link w:val="DotpointlastChar"/>
    <w:rsid w:val="008B364C"/>
    <w:pPr>
      <w:spacing w:after="220"/>
    </w:pPr>
  </w:style>
  <w:style w:type="paragraph" w:customStyle="1" w:styleId="Numpoint">
    <w:name w:val="Num point"/>
    <w:basedOn w:val="Normal"/>
    <w:semiHidden/>
    <w:rsid w:val="008B364C"/>
    <w:pPr>
      <w:numPr>
        <w:numId w:val="28"/>
      </w:numPr>
      <w:tabs>
        <w:tab w:val="clear" w:pos="854"/>
        <w:tab w:val="num" w:pos="426"/>
      </w:tabs>
      <w:spacing w:after="220"/>
      <w:ind w:left="426" w:hanging="426"/>
    </w:pPr>
    <w:rPr>
      <w:rFonts w:ascii="Calibri" w:hAnsi="Calibri"/>
      <w:bCs/>
      <w:sz w:val="22"/>
      <w:szCs w:val="20"/>
      <w:lang w:val="en-US"/>
    </w:rPr>
  </w:style>
  <w:style w:type="character" w:customStyle="1" w:styleId="Normalpre-dotpointChar">
    <w:name w:val="Normal pre-dot point Char"/>
    <w:link w:val="Normalpre-dotpoint"/>
    <w:rsid w:val="008B364C"/>
    <w:rPr>
      <w:rFonts w:ascii="Calibri" w:hAnsi="Calibri"/>
      <w:sz w:val="22"/>
      <w:lang w:eastAsia="en-US"/>
    </w:rPr>
  </w:style>
  <w:style w:type="character" w:customStyle="1" w:styleId="DotpointChar">
    <w:name w:val="Dot point Char"/>
    <w:link w:val="Dotpoint"/>
    <w:rsid w:val="008B364C"/>
    <w:rPr>
      <w:rFonts w:ascii="Calibri" w:hAnsi="Calibri"/>
      <w:sz w:val="22"/>
      <w:lang w:val="en-US" w:eastAsia="en-US"/>
    </w:rPr>
  </w:style>
  <w:style w:type="character" w:customStyle="1" w:styleId="DotpointlastChar">
    <w:name w:val="Dot point last Char"/>
    <w:link w:val="Dotpointlast"/>
    <w:locked/>
    <w:rsid w:val="008B364C"/>
    <w:rPr>
      <w:rFonts w:ascii="Calibri" w:hAnsi="Calibri"/>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880666">
      <w:bodyDiv w:val="1"/>
      <w:marLeft w:val="0"/>
      <w:marRight w:val="0"/>
      <w:marTop w:val="0"/>
      <w:marBottom w:val="0"/>
      <w:divBdr>
        <w:top w:val="none" w:sz="0" w:space="0" w:color="auto"/>
        <w:left w:val="none" w:sz="0" w:space="0" w:color="auto"/>
        <w:bottom w:val="none" w:sz="0" w:space="0" w:color="auto"/>
        <w:right w:val="none" w:sz="0" w:space="0" w:color="auto"/>
      </w:divBdr>
      <w:divsChild>
        <w:div w:id="976647584">
          <w:marLeft w:val="274"/>
          <w:marRight w:val="0"/>
          <w:marTop w:val="0"/>
          <w:marBottom w:val="0"/>
          <w:divBdr>
            <w:top w:val="none" w:sz="0" w:space="0" w:color="auto"/>
            <w:left w:val="none" w:sz="0" w:space="0" w:color="auto"/>
            <w:bottom w:val="none" w:sz="0" w:space="0" w:color="auto"/>
            <w:right w:val="none" w:sz="0" w:space="0" w:color="auto"/>
          </w:divBdr>
        </w:div>
        <w:div w:id="362444846">
          <w:marLeft w:val="274"/>
          <w:marRight w:val="0"/>
          <w:marTop w:val="0"/>
          <w:marBottom w:val="0"/>
          <w:divBdr>
            <w:top w:val="none" w:sz="0" w:space="0" w:color="auto"/>
            <w:left w:val="none" w:sz="0" w:space="0" w:color="auto"/>
            <w:bottom w:val="none" w:sz="0" w:space="0" w:color="auto"/>
            <w:right w:val="none" w:sz="0" w:space="0" w:color="auto"/>
          </w:divBdr>
        </w:div>
        <w:div w:id="678385949">
          <w:marLeft w:val="274"/>
          <w:marRight w:val="0"/>
          <w:marTop w:val="0"/>
          <w:marBottom w:val="0"/>
          <w:divBdr>
            <w:top w:val="none" w:sz="0" w:space="0" w:color="auto"/>
            <w:left w:val="none" w:sz="0" w:space="0" w:color="auto"/>
            <w:bottom w:val="none" w:sz="0" w:space="0" w:color="auto"/>
            <w:right w:val="none" w:sz="0" w:space="0" w:color="auto"/>
          </w:divBdr>
        </w:div>
        <w:div w:id="903877905">
          <w:marLeft w:val="274"/>
          <w:marRight w:val="0"/>
          <w:marTop w:val="0"/>
          <w:marBottom w:val="0"/>
          <w:divBdr>
            <w:top w:val="none" w:sz="0" w:space="0" w:color="auto"/>
            <w:left w:val="none" w:sz="0" w:space="0" w:color="auto"/>
            <w:bottom w:val="none" w:sz="0" w:space="0" w:color="auto"/>
            <w:right w:val="none" w:sz="0" w:space="0" w:color="auto"/>
          </w:divBdr>
        </w:div>
        <w:div w:id="1346249164">
          <w:marLeft w:val="274"/>
          <w:marRight w:val="0"/>
          <w:marTop w:val="0"/>
          <w:marBottom w:val="0"/>
          <w:divBdr>
            <w:top w:val="none" w:sz="0" w:space="0" w:color="auto"/>
            <w:left w:val="none" w:sz="0" w:space="0" w:color="auto"/>
            <w:bottom w:val="none" w:sz="0" w:space="0" w:color="auto"/>
            <w:right w:val="none" w:sz="0" w:space="0" w:color="auto"/>
          </w:divBdr>
        </w:div>
      </w:divsChild>
    </w:div>
    <w:div w:id="1396125682">
      <w:bodyDiv w:val="1"/>
      <w:marLeft w:val="0"/>
      <w:marRight w:val="0"/>
      <w:marTop w:val="0"/>
      <w:marBottom w:val="0"/>
      <w:divBdr>
        <w:top w:val="none" w:sz="0" w:space="0" w:color="auto"/>
        <w:left w:val="none" w:sz="0" w:space="0" w:color="auto"/>
        <w:bottom w:val="none" w:sz="0" w:space="0" w:color="auto"/>
        <w:right w:val="none" w:sz="0" w:space="0" w:color="auto"/>
      </w:divBdr>
    </w:div>
    <w:div w:id="1940916309">
      <w:bodyDiv w:val="1"/>
      <w:marLeft w:val="0"/>
      <w:marRight w:val="0"/>
      <w:marTop w:val="0"/>
      <w:marBottom w:val="0"/>
      <w:divBdr>
        <w:top w:val="none" w:sz="0" w:space="0" w:color="auto"/>
        <w:left w:val="none" w:sz="0" w:space="0" w:color="auto"/>
        <w:bottom w:val="none" w:sz="0" w:space="0" w:color="auto"/>
        <w:right w:val="none" w:sz="0" w:space="0" w:color="auto"/>
      </w:divBdr>
      <w:divsChild>
        <w:div w:id="1630090476">
          <w:marLeft w:val="605"/>
          <w:marRight w:val="0"/>
          <w:marTop w:val="0"/>
          <w:marBottom w:val="120"/>
          <w:divBdr>
            <w:top w:val="none" w:sz="0" w:space="0" w:color="auto"/>
            <w:left w:val="none" w:sz="0" w:space="0" w:color="auto"/>
            <w:bottom w:val="none" w:sz="0" w:space="0" w:color="auto"/>
            <w:right w:val="none" w:sz="0" w:space="0" w:color="auto"/>
          </w:divBdr>
        </w:div>
        <w:div w:id="1743016876">
          <w:marLeft w:val="605"/>
          <w:marRight w:val="0"/>
          <w:marTop w:val="0"/>
          <w:marBottom w:val="120"/>
          <w:divBdr>
            <w:top w:val="none" w:sz="0" w:space="0" w:color="auto"/>
            <w:left w:val="none" w:sz="0" w:space="0" w:color="auto"/>
            <w:bottom w:val="none" w:sz="0" w:space="0" w:color="auto"/>
            <w:right w:val="none" w:sz="0" w:space="0" w:color="auto"/>
          </w:divBdr>
        </w:div>
        <w:div w:id="1207765769">
          <w:marLeft w:val="605"/>
          <w:marRight w:val="0"/>
          <w:marTop w:val="0"/>
          <w:marBottom w:val="120"/>
          <w:divBdr>
            <w:top w:val="none" w:sz="0" w:space="0" w:color="auto"/>
            <w:left w:val="none" w:sz="0" w:space="0" w:color="auto"/>
            <w:bottom w:val="none" w:sz="0" w:space="0" w:color="auto"/>
            <w:right w:val="none" w:sz="0" w:space="0" w:color="auto"/>
          </w:divBdr>
        </w:div>
        <w:div w:id="8340416">
          <w:marLeft w:val="605"/>
          <w:marRight w:val="0"/>
          <w:marTop w:val="0"/>
          <w:marBottom w:val="120"/>
          <w:divBdr>
            <w:top w:val="none" w:sz="0" w:space="0" w:color="auto"/>
            <w:left w:val="none" w:sz="0" w:space="0" w:color="auto"/>
            <w:bottom w:val="none" w:sz="0" w:space="0" w:color="auto"/>
            <w:right w:val="none" w:sz="0" w:space="0" w:color="auto"/>
          </w:divBdr>
        </w:div>
        <w:div w:id="1319924540">
          <w:marLeft w:val="605"/>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pine.greatergippsland@delwp.vic.gov.au" TargetMode="External"/><Relationship Id="rId13" Type="http://schemas.openxmlformats.org/officeDocument/2006/relationships/hyperlink" Target="http://creativecommons.org/licenses/by/4.0/" TargetMode="External"/><Relationship Id="rId18" Type="http://schemas.openxmlformats.org/officeDocument/2006/relationships/hyperlink" Target="http://creativecommons.org/licenses/by/4.0/" TargetMode="External"/><Relationship Id="rId26" Type="http://schemas.openxmlformats.org/officeDocument/2006/relationships/image" Target="media/image40.png"/><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yperlink" Target="http://www.delwp.vic.gov.au"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hyperlink" Target="http://creativecommons.org/licenses/by/4.0/" TargetMode="External"/><Relationship Id="rId25" Type="http://schemas.openxmlformats.org/officeDocument/2006/relationships/image" Target="media/image5.png"/><Relationship Id="rId33" Type="http://schemas.openxmlformats.org/officeDocument/2006/relationships/image" Target="media/image110.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delwp.vic.gov.au" TargetMode="External"/><Relationship Id="rId20" Type="http://schemas.openxmlformats.org/officeDocument/2006/relationships/hyperlink" Target="http://www.relayservice.com.au"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2.png"/><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elayservice.com.au"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mailto:customer.service@delwp.vic.gov.au"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alpine.greatergippsland@delwp.vic.gov.au" TargetMode="External"/><Relationship Id="rId14" Type="http://schemas.openxmlformats.org/officeDocument/2006/relationships/hyperlink" Target="mailto:customer.service@delwp.vic.gov.au"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2016-03-31T01:41:00Z</dcterms:created>
  <dcterms:modified xsi:type="dcterms:W3CDTF">2016-03-31T01:42:00Z</dcterms:modified>
</cp:coreProperties>
</file>